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12187919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AD37CB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4FEA726C" w14:textId="77777777" w:rsidR="00AD37CB" w:rsidRPr="00FF0EBD" w:rsidRDefault="00AD37CB" w:rsidP="00AD37CB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4380D07" w14:textId="77777777" w:rsidR="00AD37CB" w:rsidRPr="00334C9E" w:rsidRDefault="00AD37CB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D64BC4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8933676" w:rsidR="00AD4FD2" w:rsidRPr="00A42D69" w:rsidRDefault="00547EFD" w:rsidP="001435A8">
            <w:pPr>
              <w:spacing w:before="120" w:after="120"/>
            </w:pPr>
            <w:r>
              <w:t>Miestna akčná skupina ROŇAVA, o.z.</w:t>
            </w:r>
          </w:p>
        </w:tc>
      </w:tr>
      <w:tr w:rsidR="00AD4FD2" w:rsidRPr="00A42D69" w14:paraId="5F2CF32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D64BC4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70393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F6113" w14:textId="77777777" w:rsidR="00C007C8" w:rsidRPr="008003C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2370E0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944C8AE" w:rsidR="002370E0" w:rsidRPr="008003C9" w:rsidRDefault="002370E0" w:rsidP="002370E0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F7CF" w14:textId="77777777" w:rsidR="002370E0" w:rsidRDefault="002370E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79A2700D" w14:textId="550A5006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2370E0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2370E0" w:rsidRPr="008003C9" w:rsidRDefault="002370E0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516BC58A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Žiadateľ sa nezaviazal vytvoriť minimálne 0,5 úväzkové pracovné miesto FTE.   </w:t>
            </w:r>
          </w:p>
        </w:tc>
      </w:tr>
      <w:tr w:rsidR="002370E0" w:rsidRPr="008003C9" w14:paraId="7A62E62E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E9E6932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2370E0" w:rsidRPr="008003C9" w:rsidRDefault="002370E0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6CA93566" w:rsidR="002370E0" w:rsidRPr="008003C9" w:rsidRDefault="002370E0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Ak je hodnota pracovného miesta FTE rovná alebo vyššia ako 100 000 EUR</w:t>
            </w:r>
          </w:p>
        </w:tc>
      </w:tr>
      <w:tr w:rsidR="002370E0" w:rsidRPr="008003C9" w14:paraId="685D0A5D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2370E0" w:rsidRPr="008003C9" w:rsidRDefault="002370E0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5DECADA6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Ak je hodnota pracovného miesta FTE nižšia ako  100 000 EUR a rovná alebo vyššia ako 50 000 Eur</w:t>
            </w:r>
          </w:p>
        </w:tc>
      </w:tr>
      <w:tr w:rsidR="002370E0" w:rsidRPr="008003C9" w14:paraId="1B5192E8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2370E0" w:rsidRPr="008003C9" w:rsidRDefault="002370E0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2370E0" w:rsidRPr="008003C9" w:rsidRDefault="002370E0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2370E0" w:rsidRPr="008003C9" w:rsidRDefault="002370E0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2370E0" w:rsidRPr="008003C9" w:rsidRDefault="002370E0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1EE444A2" w:rsidR="002370E0" w:rsidRPr="008003C9" w:rsidRDefault="002370E0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Ak je hodnota pracovného miesta FTE nižšia ako 50 000 EUR</w:t>
            </w:r>
          </w:p>
        </w:tc>
      </w:tr>
      <w:tr w:rsidR="00C007C8" w:rsidRPr="008003C9" w14:paraId="5B275679" w14:textId="77777777" w:rsidTr="00EA564E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 xml:space="preserve">Projekt má dostatočnú úroveň z hľadiska zabezpečenia komplexnosti služieb v území alebo z hľadiska jeho využiteľnosti, projekt nie je čiastkový a je možné pomenovať jeho reálny dopad </w:t>
            </w:r>
            <w:r w:rsidRPr="008003C9">
              <w:rPr>
                <w:rFonts w:asciiTheme="minorHAnsi" w:hAnsiTheme="minorHAnsi" w:cstheme="minorHAnsi"/>
              </w:rPr>
              <w:lastRenderedPageBreak/>
              <w:t>na územie a ciele stratégie.</w:t>
            </w:r>
          </w:p>
        </w:tc>
      </w:tr>
      <w:tr w:rsidR="00C007C8" w:rsidRPr="008003C9" w14:paraId="69B062D5" w14:textId="77777777" w:rsidTr="00EA564E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0AAF6322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</w:t>
            </w:r>
            <w:r w:rsidR="00AD37CB">
              <w:rPr>
                <w:rFonts w:asciiTheme="minorHAnsi" w:eastAsia="Times New Roman" w:hAnsiTheme="minorHAnsi" w:cstheme="minorHAnsi"/>
                <w:lang w:eastAsia="sk-SK"/>
              </w:rPr>
              <w:t xml:space="preserve"> prínos pre štyr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119D3A0E" w:rsidR="00C007C8" w:rsidRPr="003F496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Projekt vytvorí nové pracovné miesto pre osobu zo znevýhodnených </w:t>
            </w:r>
            <w:r w:rsidRPr="00DD704A">
              <w:rPr>
                <w:rFonts w:asciiTheme="minorHAnsi" w:eastAsia="Times New Roman" w:hAnsiTheme="minorHAnsi" w:cstheme="minorHAnsi"/>
                <w:lang w:eastAsia="sk-SK"/>
              </w:rPr>
              <w:t>skupín</w:t>
            </w:r>
            <w:r w:rsidR="00B9161A" w:rsidRPr="00DD704A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8003C9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EA564E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C5853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93428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6B0DF5" w14:textId="77777777" w:rsidR="00C007C8" w:rsidRPr="008003C9" w:rsidRDefault="00C007C8" w:rsidP="00EA564E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EA564E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31860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F04A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6DEAA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D3FA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7F59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D6A95C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BE4A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F06171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D7066A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0A6620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CAA7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457D874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A0BC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D26993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 prípade verejného sektora sa komplexne posudzujú ukazovatele likvidity a ukazovatele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zadlženosti.</w:t>
            </w:r>
          </w:p>
          <w:p w14:paraId="445705A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0EDCFFF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E512402" w:rsidR="00C007C8" w:rsidRPr="008003C9" w:rsidRDefault="001435A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0F3DF97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 w:rsidR="00444F97"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061"/>
        <w:gridCol w:w="1275"/>
        <w:gridCol w:w="1560"/>
        <w:gridCol w:w="1210"/>
      </w:tblGrid>
      <w:tr w:rsidR="009459EB" w:rsidRPr="00334C9E" w14:paraId="7E06EA27" w14:textId="77777777" w:rsidTr="00C67FE2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67FE2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5A66F7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32242B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DCEA8AB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5A66F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5A66F7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C67FE2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FD49DD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E0607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E0607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C67FE2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E0607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E42673" w:rsidR="009459EB" w:rsidRPr="00E06074" w:rsidRDefault="00E00957" w:rsidP="00444F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67FE2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E0607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C67FE2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C67FE2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991B5A3" w:rsidR="009459EB" w:rsidRPr="00E06074" w:rsidRDefault="001435A8" w:rsidP="001435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>-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5F20AAE" w:rsidR="009459EB" w:rsidRPr="00E06074" w:rsidRDefault="001435A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34C9E" w14:paraId="004C23A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34C9E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67FE2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1906E3C" w:rsidR="009459EB" w:rsidRPr="00334C9E" w:rsidRDefault="001435A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34C9E" w14:paraId="0C6B764C" w14:textId="77777777" w:rsidTr="00C67FE2">
        <w:trPr>
          <w:trHeight w:val="219"/>
        </w:trPr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334C9E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B41B55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CE1B00B" w:rsidR="00B41B55" w:rsidRDefault="001435A8" w:rsidP="001435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92B4AF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1435A8">
        <w:rPr>
          <w:rFonts w:cs="Arial"/>
          <w:b/>
          <w:color w:val="000000" w:themeColor="text1"/>
        </w:rPr>
        <w:t>15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D64BC4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638D0F6F" w:rsidR="00607288" w:rsidRPr="00EE59C7" w:rsidRDefault="00EE59C7" w:rsidP="001435A8">
            <w:pPr>
              <w:spacing w:before="120" w:after="120"/>
            </w:pPr>
            <w:r w:rsidRPr="00EE59C7">
              <w:t>Miestna akčná skupina ROŇAVA, o.z.</w:t>
            </w:r>
            <w:bookmarkStart w:id="1" w:name="_GoBack"/>
            <w:bookmarkEnd w:id="1"/>
          </w:p>
        </w:tc>
      </w:tr>
      <w:tr w:rsidR="00607288" w:rsidRPr="00A42D69" w14:paraId="1D005461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D64BC4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2CE8018C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r w:rsidR="00444F97">
        <w:rPr>
          <w:rFonts w:asciiTheme="minorHAnsi" w:hAnsiTheme="minorHAnsi"/>
        </w:rPr>
        <w:t>e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EA564E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EA564E">
        <w:tc>
          <w:tcPr>
            <w:tcW w:w="3106" w:type="dxa"/>
            <w:vAlign w:val="center"/>
          </w:tcPr>
          <w:p w14:paraId="46595678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FD49DD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FD49DD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FD49DD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FD49DD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95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95143" w16cid:durableId="21E66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BC985" w14:textId="77777777" w:rsidR="001E1B1B" w:rsidRDefault="001E1B1B" w:rsidP="006447D5">
      <w:pPr>
        <w:spacing w:after="0" w:line="240" w:lineRule="auto"/>
      </w:pPr>
      <w:r>
        <w:separator/>
      </w:r>
    </w:p>
  </w:endnote>
  <w:endnote w:type="continuationSeparator" w:id="0">
    <w:p w14:paraId="116B6E82" w14:textId="77777777" w:rsidR="001E1B1B" w:rsidRDefault="001E1B1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AEE86C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64BC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9E308" w14:textId="77777777" w:rsidR="001E1B1B" w:rsidRDefault="001E1B1B" w:rsidP="006447D5">
      <w:pPr>
        <w:spacing w:after="0" w:line="240" w:lineRule="auto"/>
      </w:pPr>
      <w:r>
        <w:separator/>
      </w:r>
    </w:p>
  </w:footnote>
  <w:footnote w:type="continuationSeparator" w:id="0">
    <w:p w14:paraId="3DAAC4A4" w14:textId="77777777" w:rsidR="001E1B1B" w:rsidRDefault="001E1B1B" w:rsidP="006447D5">
      <w:pPr>
        <w:spacing w:after="0" w:line="240" w:lineRule="auto"/>
      </w:pPr>
      <w:r>
        <w:continuationSeparator/>
      </w:r>
    </w:p>
  </w:footnote>
  <w:footnote w:id="1">
    <w:p w14:paraId="57C8ED8C" w14:textId="73CF0F43" w:rsidR="00B9161A" w:rsidRDefault="00B9161A" w:rsidP="00B9161A">
      <w:pPr>
        <w:pStyle w:val="Textpoznmkypodiarou"/>
        <w:jc w:val="both"/>
      </w:pPr>
      <w:r w:rsidRPr="00DD704A">
        <w:rPr>
          <w:rStyle w:val="Odkaznapoznmkupodiarou"/>
        </w:rPr>
        <w:footnoteRef/>
      </w:r>
      <w:r w:rsidRPr="00DD704A"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 výchove a vzdelávaní (školský zákon); e) štátny príslušník tretej krajiny, ktorému bol udelený azyl alebo ktorému bola poskytnutá doplnková ochrana;  f) občan, ktorý žije ako osamelá dospelá osoba s jednou alebo viacerými osobami odkázanými na jeho starostlivosť alebo starajúca sa o 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AC5C05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425E6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27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F71AD97" wp14:editId="57B0255D">
          <wp:simplePos x="0" y="0"/>
          <wp:positionH relativeFrom="column">
            <wp:posOffset>4654550</wp:posOffset>
          </wp:positionH>
          <wp:positionV relativeFrom="paragraph">
            <wp:posOffset>-156845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3BA21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B9013D7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444F9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C2829DB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7F3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35A8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1B1B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5BC"/>
    <w:rsid w:val="00224938"/>
    <w:rsid w:val="00226709"/>
    <w:rsid w:val="002370E0"/>
    <w:rsid w:val="00237713"/>
    <w:rsid w:val="00240572"/>
    <w:rsid w:val="00241306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81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1C09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97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409A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6F6D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8AB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A05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1CEB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3A0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37CB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61A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49BA"/>
    <w:rsid w:val="00C6785F"/>
    <w:rsid w:val="00C67A24"/>
    <w:rsid w:val="00C67FE2"/>
    <w:rsid w:val="00C7089B"/>
    <w:rsid w:val="00C70E5C"/>
    <w:rsid w:val="00C70EC8"/>
    <w:rsid w:val="00C72CF8"/>
    <w:rsid w:val="00C74E0E"/>
    <w:rsid w:val="00C76B16"/>
    <w:rsid w:val="00C7787D"/>
    <w:rsid w:val="00C80F70"/>
    <w:rsid w:val="00C82FBA"/>
    <w:rsid w:val="00C83F7F"/>
    <w:rsid w:val="00C9162D"/>
    <w:rsid w:val="00C92BCA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3709E"/>
    <w:rsid w:val="00D43AED"/>
    <w:rsid w:val="00D46ABA"/>
    <w:rsid w:val="00D51595"/>
    <w:rsid w:val="00D51C04"/>
    <w:rsid w:val="00D54F1D"/>
    <w:rsid w:val="00D604C6"/>
    <w:rsid w:val="00D64AC5"/>
    <w:rsid w:val="00D64BC4"/>
    <w:rsid w:val="00D75CB7"/>
    <w:rsid w:val="00D824E5"/>
    <w:rsid w:val="00D842CA"/>
    <w:rsid w:val="00D8447D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04A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5D6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F34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9DD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4135C"/>
    <w:rsid w:val="00163B11"/>
    <w:rsid w:val="001C05BF"/>
    <w:rsid w:val="00212C3B"/>
    <w:rsid w:val="00266B70"/>
    <w:rsid w:val="00291D78"/>
    <w:rsid w:val="004F1865"/>
    <w:rsid w:val="005A4146"/>
    <w:rsid w:val="006B3B1E"/>
    <w:rsid w:val="006C5111"/>
    <w:rsid w:val="00732429"/>
    <w:rsid w:val="0079578D"/>
    <w:rsid w:val="007D4531"/>
    <w:rsid w:val="0088564E"/>
    <w:rsid w:val="00923BFB"/>
    <w:rsid w:val="00A72FB5"/>
    <w:rsid w:val="00A84545"/>
    <w:rsid w:val="00AD089D"/>
    <w:rsid w:val="00AF3972"/>
    <w:rsid w:val="00B20F1E"/>
    <w:rsid w:val="00B874A2"/>
    <w:rsid w:val="00C11E02"/>
    <w:rsid w:val="00EA7464"/>
    <w:rsid w:val="00F60CBA"/>
    <w:rsid w:val="00F9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FC682-2846-4E6F-AFB6-890412DE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1878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2020-01-24T11:54:00Z</dcterms:created>
  <dcterms:modified xsi:type="dcterms:W3CDTF">2023-01-12T12:44:00Z</dcterms:modified>
</cp:coreProperties>
</file>