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8D51E" w14:textId="77777777" w:rsidR="00C82964" w:rsidRPr="009B0208" w:rsidRDefault="00C82964" w:rsidP="007900C1">
      <w:pPr>
        <w:spacing w:before="120" w:after="120"/>
        <w:jc w:val="center"/>
        <w:rPr>
          <w:rFonts w:asciiTheme="minorHAnsi" w:hAnsiTheme="minorHAnsi" w:cstheme="minorHAnsi"/>
          <w:b/>
          <w:color w:val="1F497D"/>
          <w:sz w:val="36"/>
          <w:szCs w:val="36"/>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0E952469"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0AA29768" w14:textId="77777777" w:rsidR="00C809D2" w:rsidRDefault="00C809D2" w:rsidP="00773273">
            <w:pPr>
              <w:spacing w:before="60" w:after="60"/>
              <w:ind w:left="85" w:right="85"/>
              <w:jc w:val="both"/>
              <w:rPr>
                <w:rFonts w:asciiTheme="minorHAnsi" w:hAnsiTheme="minorHAnsi" w:cstheme="minorHAnsi"/>
                <w:sz w:val="22"/>
                <w:szCs w:val="22"/>
                <w:lang w:val="sk-SK"/>
              </w:rPr>
            </w:pPr>
          </w:p>
          <w:p w14:paraId="164677D4" w14:textId="77777777" w:rsidR="00C809D2" w:rsidRDefault="00C809D2" w:rsidP="00C809D2">
            <w:pPr>
              <w:spacing w:before="60" w:after="60"/>
              <w:ind w:left="85" w:right="85"/>
              <w:jc w:val="both"/>
              <w:rPr>
                <w:rFonts w:asciiTheme="minorHAnsi" w:hAnsiTheme="minorHAnsi" w:cstheme="minorHAnsi"/>
                <w:b/>
                <w:bCs/>
              </w:rPr>
            </w:pPr>
            <w:proofErr w:type="spellStart"/>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pri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p>
          <w:p w14:paraId="278BFA09" w14:textId="37F02DBF" w:rsidR="00C809D2" w:rsidRPr="00D41226" w:rsidRDefault="00C809D2"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697E93">
          <w:headerReference w:type="first" r:id="rId9"/>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9B0208"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9B0208"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9B0208" w:rsidRDefault="00856D01" w:rsidP="00773273">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 xml:space="preserve">A. Zakladanie nových a podpora existujúcich </w:t>
            </w:r>
            <w:proofErr w:type="spellStart"/>
            <w:r w:rsidRPr="009B0208">
              <w:rPr>
                <w:rFonts w:asciiTheme="minorHAnsi" w:hAnsiTheme="minorHAnsi" w:cstheme="minorHAnsi"/>
                <w:color w:val="FFFFFF" w:themeColor="background1"/>
                <w:lang w:val="sk-SK"/>
              </w:rPr>
              <w:t>mikro</w:t>
            </w:r>
            <w:proofErr w:type="spellEnd"/>
            <w:r w:rsidRPr="009B0208">
              <w:rPr>
                <w:rFonts w:asciiTheme="minorHAnsi" w:hAnsiTheme="minorHAnsi" w:cstheme="minorHAnsi"/>
                <w:color w:val="FFFFFF" w:themeColor="background1"/>
                <w:lang w:val="sk-SK"/>
              </w:rPr>
              <w:t xml:space="preserve"> a malých podnikov, samostatne  zárobkovo činných osôb, družstiev</w:t>
            </w:r>
          </w:p>
        </w:tc>
      </w:tr>
      <w:tr w:rsidR="00856D01" w:rsidRPr="009B0208"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56D01" w:rsidRPr="009B0208"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9B0208" w:rsidRDefault="00856D01" w:rsidP="00773273">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DD84FB7" w14:textId="575298E2"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obstaranie hmotného majetku pre účely tvorby pracovných miest,</w:t>
            </w:r>
          </w:p>
          <w:p w14:paraId="4E770143" w14:textId="5D8FB4C5" w:rsidR="00856D01" w:rsidRDefault="00856D01" w:rsidP="00773273">
            <w:pPr>
              <w:pStyle w:val="Odsekzoznamu"/>
              <w:numPr>
                <w:ilvl w:val="0"/>
                <w:numId w:val="10"/>
              </w:numPr>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00EC304F" w14:textId="6A6C09EE" w:rsidR="00AB7BFE" w:rsidRPr="00773273" w:rsidRDefault="00AB7BFE" w:rsidP="00AB7BFE">
            <w:pPr>
              <w:pStyle w:val="Odsekzoznamu"/>
              <w:ind w:left="578"/>
              <w:jc w:val="both"/>
              <w:rPr>
                <w:rFonts w:asciiTheme="minorHAnsi" w:hAnsiTheme="minorHAnsi" w:cstheme="minorHAnsi"/>
                <w:color w:val="FFFFFF" w:themeColor="background1"/>
                <w:lang w:val="sk-SK"/>
              </w:rPr>
            </w:pPr>
            <w:r w:rsidRPr="00AB7BFE">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t.j. napr. úpravy pre zabezpečenie </w:t>
            </w:r>
            <w:proofErr w:type="spellStart"/>
            <w:r w:rsidRPr="00AB7BFE">
              <w:rPr>
                <w:rFonts w:asciiTheme="minorHAnsi" w:hAnsiTheme="minorHAnsi" w:cstheme="minorHAnsi"/>
                <w:color w:val="FFFFFF" w:themeColor="background1"/>
                <w:lang w:val="sk-SK"/>
              </w:rPr>
              <w:t>nezávadného</w:t>
            </w:r>
            <w:proofErr w:type="spellEnd"/>
            <w:r w:rsidRPr="00AB7BFE">
              <w:rPr>
                <w:rFonts w:asciiTheme="minorHAnsi" w:hAnsiTheme="minorHAnsi" w:cstheme="minorHAnsi"/>
                <w:color w:val="FFFFFF" w:themeColor="background1"/>
                <w:lang w:val="sk-SK"/>
              </w:rPr>
              <w:t xml:space="preserve"> prostredia, pokiaľ to </w:t>
            </w:r>
            <w:proofErr w:type="spellStart"/>
            <w:r w:rsidRPr="00AB7BFE">
              <w:rPr>
                <w:rFonts w:asciiTheme="minorHAnsi" w:hAnsiTheme="minorHAnsi" w:cstheme="minorHAnsi"/>
                <w:color w:val="FFFFFF" w:themeColor="background1"/>
                <w:lang w:val="sk-SK"/>
              </w:rPr>
              <w:t>to</w:t>
            </w:r>
            <w:proofErr w:type="spellEnd"/>
            <w:r w:rsidRPr="00AB7BFE">
              <w:rPr>
                <w:rFonts w:asciiTheme="minorHAnsi" w:hAnsiTheme="minorHAnsi" w:cstheme="minorHAnsi"/>
                <w:color w:val="FFFFFF" w:themeColor="background1"/>
                <w:lang w:val="sk-SK"/>
              </w:rPr>
              <w:t xml:space="preserve"> vyžaduje citlivosť obstaranej technológie (aby nedochádzala k jej poškodeniu, napr. prachovými časticami) alebo úpravy priestorov, kde sa priamo bude poskytovať</w:t>
            </w:r>
          </w:p>
          <w:p w14:paraId="467842C1" w14:textId="2204C866" w:rsidR="00856D01" w:rsidRPr="007732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773273">
              <w:rPr>
                <w:rFonts w:asciiTheme="minorHAnsi" w:hAnsiTheme="minorHAnsi" w:cstheme="minorHAnsi"/>
                <w:color w:val="FFFFFF" w:themeColor="background1"/>
              </w:rPr>
              <w:t>podpora</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marketingových</w:t>
            </w:r>
            <w:proofErr w:type="spellEnd"/>
            <w:r w:rsidRPr="00773273">
              <w:rPr>
                <w:rFonts w:asciiTheme="minorHAnsi" w:hAnsiTheme="minorHAnsi" w:cstheme="minorHAnsi"/>
                <w:color w:val="FFFFFF" w:themeColor="background1"/>
              </w:rPr>
              <w:t xml:space="preserve"> </w:t>
            </w:r>
            <w:proofErr w:type="spellStart"/>
            <w:r w:rsidRPr="00773273">
              <w:rPr>
                <w:rFonts w:asciiTheme="minorHAnsi" w:hAnsiTheme="minorHAnsi" w:cstheme="minorHAnsi"/>
                <w:color w:val="FFFFFF" w:themeColor="background1"/>
              </w:rPr>
              <w:t>aktivít</w:t>
            </w:r>
            <w:proofErr w:type="spellEnd"/>
            <w:r w:rsidRPr="00773273">
              <w:rPr>
                <w:rFonts w:asciiTheme="minorHAnsi" w:hAnsiTheme="minorHAnsi" w:cstheme="minorHAnsi"/>
                <w:color w:val="FFFFFF" w:themeColor="background1"/>
              </w:rPr>
              <w:t>,</w:t>
            </w:r>
          </w:p>
          <w:p w14:paraId="06F7F16F" w14:textId="119B4164" w:rsidR="000950EA" w:rsidRPr="00773273" w:rsidRDefault="00856D01" w:rsidP="00773273">
            <w:pPr>
              <w:pStyle w:val="Odsekzoznamu"/>
              <w:numPr>
                <w:ilvl w:val="0"/>
                <w:numId w:val="10"/>
              </w:numPr>
              <w:rPr>
                <w:rFonts w:asciiTheme="minorHAnsi" w:hAnsiTheme="minorHAnsi" w:cstheme="minorHAnsi"/>
                <w:color w:val="FFFFFF" w:themeColor="background1"/>
                <w:lang w:val="sk-SK"/>
              </w:rPr>
            </w:pPr>
            <w:r w:rsidRPr="00D41226">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41226">
              <w:rPr>
                <w:rFonts w:asciiTheme="minorHAnsi" w:hAnsiTheme="minorHAnsi" w:cstheme="minorHAnsi"/>
                <w:color w:val="FFFFFF" w:themeColor="background1"/>
                <w:lang w:val="sk-SK"/>
              </w:rPr>
              <w:t>.</w:t>
            </w:r>
          </w:p>
          <w:p w14:paraId="257A9398" w14:textId="77777777" w:rsidR="000950EA" w:rsidRDefault="000950EA" w:rsidP="00437D96">
            <w:pPr>
              <w:rPr>
                <w:rFonts w:asciiTheme="minorHAnsi" w:hAnsiTheme="minorHAnsi" w:cstheme="minorHAnsi"/>
                <w:color w:val="FFFFFF" w:themeColor="background1"/>
                <w:lang w:val="sk-SK"/>
              </w:rPr>
            </w:pPr>
          </w:p>
          <w:p w14:paraId="31444280" w14:textId="503BE563" w:rsidR="00AB7BFE" w:rsidRDefault="000950EA" w:rsidP="00AB7BFE">
            <w:pPr>
              <w:rPr>
                <w:rFonts w:eastAsiaTheme="minorHAnsi"/>
                <w:sz w:val="24"/>
                <w:szCs w:val="24"/>
                <w:lang w:eastAsia="sk-SK"/>
              </w:rPr>
            </w:pPr>
            <w:r>
              <w:rPr>
                <w:rFonts w:asciiTheme="minorHAnsi" w:hAnsiTheme="minorHAnsi" w:cstheme="minorHAnsi"/>
                <w:color w:val="FFFFFF" w:themeColor="background1"/>
                <w:lang w:val="sk-SK"/>
              </w:rPr>
              <w:t xml:space="preserve">Podpora je </w:t>
            </w:r>
            <w:r w:rsidR="00E10467">
              <w:rPr>
                <w:rFonts w:asciiTheme="minorHAnsi" w:hAnsiTheme="minorHAnsi" w:cstheme="minorHAnsi"/>
                <w:color w:val="FFFFFF" w:themeColor="background1"/>
                <w:lang w:val="sk-SK"/>
              </w:rPr>
              <w:t>na všetky oblasti ekonomických činností na území MAS, s </w:t>
            </w:r>
            <w:r w:rsidR="00D30727">
              <w:rPr>
                <w:rFonts w:asciiTheme="minorHAnsi" w:hAnsiTheme="minorHAnsi" w:cstheme="minorHAnsi"/>
                <w:color w:val="FFFFFF" w:themeColor="background1"/>
                <w:lang w:val="sk-SK"/>
              </w:rPr>
              <w:t>výnimkou</w:t>
            </w:r>
            <w:r w:rsidR="00E10467">
              <w:rPr>
                <w:rFonts w:asciiTheme="minorHAnsi" w:hAnsiTheme="minorHAnsi" w:cstheme="minorHAnsi"/>
                <w:color w:val="FFFFFF" w:themeColor="background1"/>
                <w:lang w:val="sk-SK"/>
              </w:rPr>
              <w:t xml:space="preserve"> nasledovných (</w:t>
            </w:r>
            <w:r>
              <w:rPr>
                <w:rFonts w:asciiTheme="minorHAnsi" w:hAnsiTheme="minorHAnsi" w:cstheme="minorHAnsi"/>
                <w:color w:val="FFFFFF" w:themeColor="background1"/>
                <w:lang w:val="sk-SK"/>
              </w:rPr>
              <w:t>definovan</w:t>
            </w:r>
            <w:r w:rsidR="00E10467">
              <w:rPr>
                <w:rFonts w:asciiTheme="minorHAnsi" w:hAnsiTheme="minorHAnsi" w:cstheme="minorHAnsi"/>
                <w:color w:val="FFFFFF" w:themeColor="background1"/>
                <w:lang w:val="sk-SK"/>
              </w:rPr>
              <w:t>ých</w:t>
            </w:r>
            <w:r>
              <w:rPr>
                <w:rFonts w:asciiTheme="minorHAnsi" w:hAnsiTheme="minorHAnsi" w:cstheme="minorHAnsi"/>
                <w:color w:val="FFFFFF" w:themeColor="background1"/>
                <w:lang w:val="sk-SK"/>
              </w:rPr>
              <w:t xml:space="preserve"> podľa </w:t>
            </w:r>
            <w:proofErr w:type="spellStart"/>
            <w:r w:rsidR="00AB7BFE">
              <w:rPr>
                <w:rFonts w:asciiTheme="minorHAnsi" w:hAnsiTheme="minorHAnsi" w:cstheme="minorHAnsi"/>
                <w:color w:val="FFFFFF" w:themeColor="background1"/>
              </w:rPr>
              <w:t>Štatistickej</w:t>
            </w:r>
            <w:proofErr w:type="spellEnd"/>
            <w:r w:rsidR="00AB7BFE">
              <w:rPr>
                <w:rFonts w:asciiTheme="minorHAnsi" w:hAnsiTheme="minorHAnsi" w:cstheme="minorHAnsi"/>
                <w:color w:val="FFFFFF" w:themeColor="background1"/>
              </w:rPr>
              <w:t xml:space="preserve"> </w:t>
            </w:r>
            <w:proofErr w:type="spellStart"/>
            <w:r w:rsidR="00AB7BFE">
              <w:rPr>
                <w:rFonts w:asciiTheme="minorHAnsi" w:hAnsiTheme="minorHAnsi" w:cstheme="minorHAnsi"/>
                <w:color w:val="FFFFFF" w:themeColor="background1"/>
              </w:rPr>
              <w:t>klasifikácie</w:t>
            </w:r>
            <w:proofErr w:type="spellEnd"/>
            <w:r w:rsidR="00AB7BFE">
              <w:rPr>
                <w:rFonts w:asciiTheme="minorHAnsi" w:hAnsiTheme="minorHAnsi" w:cstheme="minorHAnsi"/>
                <w:color w:val="FFFFFF" w:themeColor="background1"/>
              </w:rPr>
              <w:t xml:space="preserve"> </w:t>
            </w:r>
            <w:proofErr w:type="spellStart"/>
            <w:r w:rsidR="00AB7BFE">
              <w:rPr>
                <w:rFonts w:asciiTheme="minorHAnsi" w:hAnsiTheme="minorHAnsi" w:cstheme="minorHAnsi"/>
                <w:color w:val="FFFFFF" w:themeColor="background1"/>
              </w:rPr>
              <w:t>ekonomických</w:t>
            </w:r>
            <w:proofErr w:type="spellEnd"/>
            <w:r w:rsidR="00AB7BFE">
              <w:rPr>
                <w:rFonts w:asciiTheme="minorHAnsi" w:hAnsiTheme="minorHAnsi" w:cstheme="minorHAnsi"/>
                <w:color w:val="FFFFFF" w:themeColor="background1"/>
              </w:rPr>
              <w:t xml:space="preserve"> </w:t>
            </w:r>
            <w:proofErr w:type="spellStart"/>
            <w:r w:rsidR="00AB7BFE">
              <w:rPr>
                <w:rFonts w:asciiTheme="minorHAnsi" w:hAnsiTheme="minorHAnsi" w:cstheme="minorHAnsi"/>
                <w:color w:val="FFFFFF" w:themeColor="background1"/>
              </w:rPr>
              <w:t>činností</w:t>
            </w:r>
            <w:proofErr w:type="spellEnd"/>
            <w:r w:rsidR="00AB7BFE">
              <w:rPr>
                <w:rFonts w:asciiTheme="minorHAnsi" w:hAnsiTheme="minorHAnsi" w:cstheme="minorHAnsi"/>
                <w:color w:val="FFFFFF" w:themeColor="background1"/>
              </w:rPr>
              <w:t xml:space="preserve"> SK NACE, rev. 2</w:t>
            </w:r>
            <w:r w:rsidR="00AB7BFE">
              <w:rPr>
                <w:rStyle w:val="Odkaznapoznmkupodiarou"/>
                <w:rFonts w:asciiTheme="minorHAnsi" w:hAnsiTheme="minorHAnsi"/>
                <w:color w:val="FFFFFF" w:themeColor="background1"/>
              </w:rPr>
              <w:footnoteReference w:id="2"/>
            </w:r>
            <w:r w:rsidR="00AB7BFE">
              <w:rPr>
                <w:rFonts w:asciiTheme="minorHAnsi" w:hAnsiTheme="minorHAnsi" w:cstheme="minorHAnsi"/>
                <w:color w:val="FFFFFF" w:themeColor="background1"/>
              </w:rPr>
              <w:t>):</w:t>
            </w:r>
            <w:r w:rsidR="00AB7BFE">
              <w:rPr>
                <w:rFonts w:eastAsiaTheme="minorHAnsi"/>
                <w:sz w:val="24"/>
                <w:szCs w:val="24"/>
                <w:lang w:eastAsia="sk-SK"/>
              </w:rPr>
              <w:t xml:space="preserve"> </w:t>
            </w:r>
          </w:p>
          <w:p w14:paraId="6A7CEAD5" w14:textId="7D3BF129" w:rsidR="000950EA" w:rsidRDefault="000950EA" w:rsidP="00773273">
            <w:pPr>
              <w:ind w:left="85" w:right="85"/>
              <w:rPr>
                <w:rFonts w:asciiTheme="minorHAnsi" w:hAnsiTheme="minorHAnsi" w:cstheme="minorHAnsi"/>
                <w:color w:val="FFFFFF" w:themeColor="background1"/>
                <w:lang w:val="sk-SK"/>
              </w:rPr>
            </w:pPr>
          </w:p>
          <w:p w14:paraId="2B3B0B0E"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05 – Ťažba uhlia a lignitu</w:t>
            </w:r>
          </w:p>
          <w:p w14:paraId="4F1D8009"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06 – Ťažba ropy a zemného plynu</w:t>
            </w:r>
          </w:p>
          <w:p w14:paraId="39C5AD57"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07 – Dobývanie kovových rúd</w:t>
            </w:r>
          </w:p>
          <w:p w14:paraId="6F97B4CD"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 xml:space="preserve">Divízia 12 – Výroba tabakových </w:t>
            </w:r>
            <w:r w:rsidR="00985014" w:rsidRPr="00C82964">
              <w:rPr>
                <w:rFonts w:asciiTheme="minorHAnsi" w:hAnsiTheme="minorHAnsi" w:cstheme="minorHAnsi"/>
                <w:color w:val="FFFFFF" w:themeColor="background1"/>
                <w:lang w:val="sk-SK"/>
              </w:rPr>
              <w:t>výrobkov</w:t>
            </w:r>
          </w:p>
          <w:p w14:paraId="1B313622"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color w:val="FFFFFF" w:themeColor="background1"/>
                <w:lang w:val="sk-SK"/>
              </w:rPr>
              <w:t>Divízia 19 – Výroba koksu a rafinovaných ropných produktov</w:t>
            </w:r>
          </w:p>
          <w:p w14:paraId="49F67A16" w14:textId="77777777" w:rsidR="00F64E2F" w:rsidRPr="00C3607A" w:rsidRDefault="00F64E2F" w:rsidP="00F64E2F">
            <w:pPr>
              <w:spacing w:after="40"/>
              <w:ind w:left="255"/>
              <w:rPr>
                <w:rFonts w:asciiTheme="minorHAnsi" w:hAnsiTheme="minorHAnsi" w:cstheme="minorHAnsi"/>
                <w:color w:val="FFFFFF" w:themeColor="background1"/>
                <w:lang w:val="sk-SK"/>
              </w:rPr>
            </w:pPr>
            <w:r w:rsidRPr="00C82964">
              <w:rPr>
                <w:rFonts w:asciiTheme="minorHAnsi" w:hAnsiTheme="minorHAnsi" w:cstheme="minorHAnsi"/>
                <w:b/>
                <w:bCs/>
                <w:color w:val="FFFFFF" w:themeColor="background1"/>
                <w:u w:val="single"/>
                <w:lang w:val="sk-SK"/>
              </w:rPr>
              <w:t xml:space="preserve"> </w:t>
            </w:r>
          </w:p>
          <w:p w14:paraId="70FDA784" w14:textId="5F05528C" w:rsidR="00F64E2F" w:rsidRPr="004B763F" w:rsidRDefault="00F64E2F" w:rsidP="00697E93">
            <w:pPr>
              <w:spacing w:after="40"/>
              <w:ind w:left="255"/>
              <w:rPr>
                <w:rFonts w:asciiTheme="minorHAnsi" w:hAnsiTheme="minorHAnsi" w:cstheme="minorHAnsi"/>
                <w:b/>
                <w:bCs/>
                <w:color w:val="FFFFFF" w:themeColor="background1"/>
                <w:u w:val="single"/>
                <w:lang w:val="sk-SK"/>
              </w:rPr>
            </w:pPr>
            <w:r w:rsidRPr="00C82964">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20C3BCAD"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94 – Činnosti členských organizácií</w:t>
            </w:r>
          </w:p>
          <w:p w14:paraId="34F42B76"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lastRenderedPageBreak/>
              <w:t>Sekcia T – Činnosti domácností ako zamestnávateľov, nediferencované činnosti v domácnosti produkujúce tovary a služby na vlastné použitie</w:t>
            </w:r>
          </w:p>
          <w:p w14:paraId="16341D85"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 xml:space="preserve">Sekcia U – Činnosti </w:t>
            </w:r>
            <w:proofErr w:type="spellStart"/>
            <w:r w:rsidRPr="004B763F">
              <w:rPr>
                <w:rFonts w:asciiTheme="minorHAnsi" w:hAnsiTheme="minorHAnsi" w:cstheme="minorHAnsi"/>
                <w:b/>
                <w:bCs/>
                <w:color w:val="FFFFFF" w:themeColor="background1"/>
                <w:u w:val="single"/>
                <w:lang w:val="sk-SK"/>
              </w:rPr>
              <w:t>extrateritoriálnych</w:t>
            </w:r>
            <w:proofErr w:type="spellEnd"/>
            <w:r w:rsidRPr="004B763F">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4B763F"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4B763F" w:rsidRDefault="00D30727" w:rsidP="00F64E2F">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4B763F">
              <w:rPr>
                <w:rFonts w:asciiTheme="minorHAnsi" w:hAnsiTheme="minorHAnsi" w:cstheme="minorHAnsi"/>
                <w:color w:val="FFFFFF" w:themeColor="background1"/>
                <w:lang w:val="sk-SK"/>
              </w:rPr>
              <w:t xml:space="preserve"> </w:t>
            </w:r>
          </w:p>
          <w:p w14:paraId="61D4DAD2" w14:textId="77777777" w:rsidR="00F64E2F" w:rsidRPr="004B763F"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4B763F" w:rsidRDefault="00F64E2F" w:rsidP="00F64E2F">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44EC86C0" w14:textId="36CB7AB8" w:rsidR="00F64E2F" w:rsidRDefault="00F64E2F" w:rsidP="00413C82">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oblasti investícií: </w:t>
            </w:r>
            <w:r w:rsidRPr="00C82964">
              <w:rPr>
                <w:rFonts w:asciiTheme="minorHAnsi" w:hAnsiTheme="minorHAnsi" w:cstheme="minorHAnsi"/>
                <w:b/>
                <w:bCs/>
                <w:color w:val="FFFFFF" w:themeColor="background1"/>
                <w:lang w:val="sk-SK"/>
              </w:rPr>
              <w:t>oblasť lesníctva, rybolovu a</w:t>
            </w:r>
            <w:r w:rsidR="00413C82">
              <w:rPr>
                <w:rFonts w:asciiTheme="minorHAnsi" w:hAnsiTheme="minorHAnsi" w:cstheme="minorHAnsi"/>
                <w:b/>
                <w:bCs/>
                <w:color w:val="FFFFFF" w:themeColor="background1"/>
                <w:lang w:val="sk-SK"/>
              </w:rPr>
              <w:t> </w:t>
            </w:r>
            <w:proofErr w:type="spellStart"/>
            <w:r w:rsidRPr="00C82964">
              <w:rPr>
                <w:rFonts w:asciiTheme="minorHAnsi" w:hAnsiTheme="minorHAnsi" w:cstheme="minorHAnsi"/>
                <w:b/>
                <w:bCs/>
                <w:color w:val="FFFFFF" w:themeColor="background1"/>
                <w:lang w:val="sk-SK"/>
              </w:rPr>
              <w:t>akvakultúry</w:t>
            </w:r>
            <w:proofErr w:type="spellEnd"/>
            <w:r w:rsidR="00413C82">
              <w:rPr>
                <w:rFonts w:asciiTheme="minorHAnsi" w:hAnsiTheme="minorHAnsi" w:cstheme="minorHAnsi"/>
                <w:b/>
                <w:bCs/>
                <w:color w:val="FFFFFF" w:themeColor="background1"/>
                <w:lang w:val="sk-SK"/>
              </w:rPr>
              <w:t xml:space="preserve"> a poľnohospodárstva</w:t>
            </w:r>
          </w:p>
          <w:p w14:paraId="40BFF8A2" w14:textId="77777777" w:rsidR="00413C82" w:rsidRDefault="00413C82" w:rsidP="00413C82">
            <w:pPr>
              <w:spacing w:after="40"/>
              <w:ind w:left="121"/>
              <w:rPr>
                <w:rFonts w:asciiTheme="minorHAnsi" w:hAnsiTheme="minorHAnsi" w:cstheme="minorHAnsi"/>
                <w:color w:val="FFFFFF" w:themeColor="background1"/>
                <w:lang w:val="sk-SK"/>
              </w:rPr>
            </w:pPr>
          </w:p>
          <w:p w14:paraId="68892D99" w14:textId="7F9FB038" w:rsidR="00413C82" w:rsidRDefault="00413C82" w:rsidP="00413C82">
            <w:pPr>
              <w:spacing w:after="40"/>
              <w:ind w:left="121"/>
              <w:rPr>
                <w:rFonts w:asciiTheme="minorHAnsi" w:hAnsiTheme="minorHAnsi" w:cstheme="minorHAnsi"/>
                <w:b/>
                <w:bCs/>
                <w:color w:val="FFFFFF" w:themeColor="background1"/>
              </w:rPr>
            </w:pPr>
            <w:r>
              <w:rPr>
                <w:rFonts w:asciiTheme="minorHAnsi" w:hAnsiTheme="minorHAnsi" w:cstheme="minorHAnsi"/>
                <w:b/>
                <w:bCs/>
                <w:color w:val="FFFFFF" w:themeColor="background1"/>
              </w:rPr>
              <w:t xml:space="preserve">Projekty predkladané v rámci SK NACE mimo negatívneho zoznamu ekonomických činností uvedených vyššie (t. j. ktoré sú vylúčené z podpory), sú oprávnené len v tom prípade, ak takýto projekt </w:t>
            </w:r>
            <w:proofErr w:type="spellStart"/>
            <w:r>
              <w:rPr>
                <w:rFonts w:asciiTheme="minorHAnsi" w:hAnsiTheme="minorHAnsi" w:cstheme="minorHAnsi"/>
                <w:b/>
                <w:bCs/>
                <w:color w:val="FFFFFF" w:themeColor="background1"/>
              </w:rPr>
              <w:t>nebol</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schválený</w:t>
            </w:r>
            <w:proofErr w:type="spellEnd"/>
            <w:r>
              <w:rPr>
                <w:rFonts w:asciiTheme="minorHAnsi" w:hAnsiTheme="minorHAnsi" w:cstheme="minorHAnsi"/>
                <w:b/>
                <w:bCs/>
                <w:color w:val="FFFFFF" w:themeColor="background1"/>
              </w:rPr>
              <w:t xml:space="preserve"> v </w:t>
            </w:r>
            <w:proofErr w:type="spellStart"/>
            <w:r>
              <w:rPr>
                <w:rFonts w:asciiTheme="minorHAnsi" w:hAnsiTheme="minorHAnsi" w:cstheme="minorHAnsi"/>
                <w:b/>
                <w:bCs/>
                <w:color w:val="FFFFFF" w:themeColor="background1"/>
              </w:rPr>
              <w:t>rámci</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Stratégie</w:t>
            </w:r>
            <w:proofErr w:type="spellEnd"/>
            <w:r>
              <w:rPr>
                <w:rFonts w:asciiTheme="minorHAnsi" w:hAnsiTheme="minorHAnsi" w:cstheme="minorHAnsi"/>
                <w:b/>
                <w:bCs/>
                <w:color w:val="FFFFFF" w:themeColor="background1"/>
              </w:rPr>
              <w:t xml:space="preserve"> CLLD, </w:t>
            </w:r>
            <w:proofErr w:type="spellStart"/>
            <w:r>
              <w:rPr>
                <w:rFonts w:asciiTheme="minorHAnsi" w:hAnsiTheme="minorHAnsi" w:cstheme="minorHAnsi"/>
                <w:b/>
                <w:bCs/>
                <w:color w:val="FFFFFF" w:themeColor="background1"/>
              </w:rPr>
              <w:t>časť</w:t>
            </w:r>
            <w:proofErr w:type="spellEnd"/>
            <w:r>
              <w:rPr>
                <w:rFonts w:asciiTheme="minorHAnsi" w:hAnsiTheme="minorHAnsi" w:cstheme="minorHAnsi"/>
                <w:b/>
                <w:bCs/>
                <w:color w:val="FFFFFF" w:themeColor="background1"/>
              </w:rPr>
              <w:t xml:space="preserve"> PRV, o </w:t>
            </w:r>
            <w:proofErr w:type="spellStart"/>
            <w:r>
              <w:rPr>
                <w:rFonts w:asciiTheme="minorHAnsi" w:hAnsiTheme="minorHAnsi" w:cstheme="minorHAnsi"/>
                <w:b/>
                <w:bCs/>
                <w:color w:val="FFFFFF" w:themeColor="background1"/>
              </w:rPr>
              <w:t>čom</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žiadateľ</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predkladá</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čestné</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vyhlásenie</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Vnútorné</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vybavenie</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ubytovacích</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zariadení</w:t>
            </w:r>
            <w:proofErr w:type="spellEnd"/>
            <w:r>
              <w:rPr>
                <w:rFonts w:asciiTheme="minorHAnsi" w:hAnsiTheme="minorHAnsi" w:cstheme="minorHAnsi"/>
                <w:b/>
                <w:bCs/>
                <w:color w:val="FFFFFF" w:themeColor="background1"/>
              </w:rPr>
              <w:t xml:space="preserve"> je </w:t>
            </w:r>
            <w:proofErr w:type="spellStart"/>
            <w:r>
              <w:rPr>
                <w:rFonts w:asciiTheme="minorHAnsi" w:hAnsiTheme="minorHAnsi" w:cstheme="minorHAnsi"/>
                <w:b/>
                <w:bCs/>
                <w:color w:val="FFFFFF" w:themeColor="background1"/>
              </w:rPr>
              <w:t>neoprávneným</w:t>
            </w:r>
            <w:proofErr w:type="spellEnd"/>
            <w:r>
              <w:rPr>
                <w:rFonts w:asciiTheme="minorHAnsi" w:hAnsiTheme="minorHAnsi" w:cstheme="minorHAnsi"/>
                <w:b/>
                <w:bCs/>
                <w:color w:val="FFFFFF" w:themeColor="background1"/>
              </w:rPr>
              <w:t xml:space="preserve"> </w:t>
            </w:r>
            <w:proofErr w:type="spellStart"/>
            <w:r>
              <w:rPr>
                <w:rFonts w:asciiTheme="minorHAnsi" w:hAnsiTheme="minorHAnsi" w:cstheme="minorHAnsi"/>
                <w:b/>
                <w:bCs/>
                <w:color w:val="FFFFFF" w:themeColor="background1"/>
              </w:rPr>
              <w:t>výdavkom</w:t>
            </w:r>
            <w:proofErr w:type="spellEnd"/>
            <w:r>
              <w:rPr>
                <w:rFonts w:asciiTheme="minorHAnsi" w:hAnsiTheme="minorHAnsi" w:cstheme="minorHAnsi"/>
                <w:b/>
                <w:bCs/>
                <w:color w:val="FFFFFF" w:themeColor="background1"/>
              </w:rPr>
              <w:t>.</w:t>
            </w:r>
          </w:p>
          <w:p w14:paraId="41F7E8D6" w14:textId="77777777" w:rsidR="00AB7BFE" w:rsidRDefault="00AB7BFE" w:rsidP="00413C82">
            <w:pPr>
              <w:spacing w:after="40"/>
              <w:ind w:left="121"/>
              <w:rPr>
                <w:rFonts w:asciiTheme="minorHAnsi" w:hAnsiTheme="minorHAnsi" w:cstheme="minorHAnsi"/>
                <w:b/>
                <w:bCs/>
                <w:color w:val="FFFFFF" w:themeColor="background1"/>
              </w:rPr>
            </w:pPr>
          </w:p>
          <w:p w14:paraId="7006C840" w14:textId="77777777" w:rsidR="00AB7BFE" w:rsidRDefault="00AB7BFE" w:rsidP="00413C82">
            <w:pPr>
              <w:spacing w:after="40"/>
              <w:ind w:left="121"/>
              <w:rPr>
                <w:rFonts w:asciiTheme="minorHAnsi" w:hAnsiTheme="minorHAnsi" w:cstheme="minorHAnsi"/>
                <w:b/>
                <w:bCs/>
                <w:color w:val="FFFFFF" w:themeColor="background1"/>
              </w:rPr>
            </w:pPr>
          </w:p>
          <w:p w14:paraId="041892F6" w14:textId="77777777" w:rsidR="00AB7BFE" w:rsidRDefault="00AB7BFE" w:rsidP="00AB7BFE">
            <w:pPr>
              <w:spacing w:after="40"/>
              <w:ind w:left="121"/>
              <w:rPr>
                <w:rFonts w:asciiTheme="minorHAnsi" w:hAnsiTheme="minorHAnsi" w:cstheme="minorHAnsi"/>
                <w:b/>
                <w:color w:val="FFFFFF" w:themeColor="background1"/>
              </w:rPr>
            </w:pPr>
            <w:r>
              <w:rPr>
                <w:rFonts w:asciiTheme="minorHAnsi" w:hAnsiTheme="minorHAnsi" w:cstheme="minorHAnsi"/>
                <w:b/>
                <w:color w:val="FFFFFF" w:themeColor="background1"/>
              </w:rPr>
              <w:t xml:space="preserve">Žiadateľ musí mať ekonomickú činnosť, ktorá súvisí s projektom, zapísanú v ORSR, </w:t>
            </w:r>
            <w:proofErr w:type="gramStart"/>
            <w:r>
              <w:rPr>
                <w:rFonts w:asciiTheme="minorHAnsi" w:hAnsiTheme="minorHAnsi" w:cstheme="minorHAnsi"/>
                <w:b/>
                <w:color w:val="FFFFFF" w:themeColor="background1"/>
              </w:rPr>
              <w:t>t.j</w:t>
            </w:r>
            <w:proofErr w:type="gramEnd"/>
            <w:r>
              <w:rPr>
                <w:rFonts w:asciiTheme="minorHAnsi" w:hAnsiTheme="minorHAnsi" w:cstheme="minorHAnsi"/>
                <w:b/>
                <w:color w:val="FFFFFF" w:themeColor="background1"/>
              </w:rPr>
              <w:t>. musí mať oprávnenie ju vykonávať.</w:t>
            </w:r>
          </w:p>
          <w:p w14:paraId="3DCA8B7C" w14:textId="77777777" w:rsidR="00AB7BFE" w:rsidRDefault="00AB7BFE" w:rsidP="00AB7BFE">
            <w:pPr>
              <w:spacing w:after="40"/>
              <w:ind w:left="121"/>
              <w:rPr>
                <w:rFonts w:asciiTheme="minorHAnsi" w:hAnsiTheme="minorHAnsi" w:cstheme="minorHAnsi"/>
                <w:color w:val="FFFFFF" w:themeColor="background1"/>
              </w:rPr>
            </w:pPr>
          </w:p>
          <w:p w14:paraId="1E55DCA8" w14:textId="77777777" w:rsidR="00AB7BFE" w:rsidRDefault="00AB7BFE" w:rsidP="00AB7BFE">
            <w:pPr>
              <w:spacing w:after="40"/>
              <w:ind w:left="121"/>
              <w:rPr>
                <w:rFonts w:asciiTheme="minorHAnsi" w:hAnsiTheme="minorHAnsi" w:cstheme="minorHAnsi"/>
                <w:color w:val="FFFFFF" w:themeColor="background1"/>
              </w:rPr>
            </w:pPr>
            <w:r>
              <w:rPr>
                <w:rFonts w:asciiTheme="minorHAnsi" w:hAnsiTheme="minorHAnsi" w:cstheme="minorHAnsi"/>
                <w:b/>
                <w:color w:val="FFFFFF" w:themeColor="background1"/>
              </w:rPr>
              <w:t xml:space="preserve">Majetok obstaraný v rámci projektu nemôže žiadateľ bez predchádzajúceho písomného súhlasu MAS a Riadiaceho orgánu pre IROP prenajímať tretím osobám. </w:t>
            </w:r>
            <w:r>
              <w:rPr>
                <w:rFonts w:asciiTheme="minorHAnsi" w:hAnsiTheme="minorHAnsi" w:cstheme="minorHAnsi"/>
                <w:color w:val="FFFFFF" w:themeColor="background1"/>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03D3F89A" w:rsidR="00413C82" w:rsidRPr="00773273" w:rsidRDefault="00413C82" w:rsidP="00413C82">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9B0208" w:rsidRDefault="00D41226" w:rsidP="00773273">
            <w:pPr>
              <w:pStyle w:val="Default"/>
              <w:widowControl w:val="0"/>
              <w:ind w:left="85" w:right="85"/>
              <w:cnfStyle w:val="001000000000" w:firstRow="0" w:lastRow="0" w:firstColumn="1" w:lastColumn="0" w:oddVBand="0" w:evenVBand="0" w:oddHBand="0" w:evenHBand="0" w:firstRowFirstColumn="0" w:firstRowLastColumn="0" w:lastRowFirstColumn="0" w:lastRowLastColumn="0"/>
              <w:rPr>
                <w:rFonts w:asciiTheme="minorHAnsi" w:hAnsiTheme="minorHAnsi" w:cstheme="minorHAnsi"/>
                <w:color w:val="auto"/>
                <w:sz w:val="19"/>
                <w:szCs w:val="19"/>
              </w:rPr>
            </w:pPr>
            <w:r>
              <w:rPr>
                <w:rFonts w:asciiTheme="minorHAnsi" w:hAnsiTheme="minorHAnsi" w:cstheme="minorHAnsi"/>
                <w:color w:val="auto"/>
                <w:sz w:val="19"/>
                <w:szCs w:val="19"/>
              </w:rPr>
              <w:t xml:space="preserve">023 – </w:t>
            </w:r>
            <w:proofErr w:type="spellStart"/>
            <w:r>
              <w:rPr>
                <w:rFonts w:asciiTheme="minorHAnsi" w:hAnsiTheme="minorHAnsi" w:cstheme="minorHAnsi"/>
                <w:color w:val="auto"/>
                <w:sz w:val="19"/>
                <w:szCs w:val="19"/>
              </w:rPr>
              <w:t>Dopravné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prostriedky</w:t>
            </w:r>
            <w:proofErr w:type="spellEnd"/>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Default="00D41226" w:rsidP="00773273">
            <w:pPr>
              <w:pStyle w:val="Default"/>
              <w:widowControl w:val="0"/>
              <w:numPr>
                <w:ilvl w:val="0"/>
                <w:numId w:val="5"/>
              </w:numPr>
              <w:ind w:left="538" w:right="85"/>
              <w:jc w:val="both"/>
              <w:rPr>
                <w:rFonts w:asciiTheme="minorHAnsi" w:hAnsiTheme="minorHAnsi" w:cstheme="minorHAnsi"/>
                <w:color w:val="auto"/>
                <w:sz w:val="19"/>
                <w:szCs w:val="19"/>
              </w:rPr>
            </w:pPr>
            <w:proofErr w:type="spellStart"/>
            <w:r>
              <w:rPr>
                <w:rFonts w:asciiTheme="minorHAnsi" w:hAnsiTheme="minorHAnsi" w:cstheme="minorHAnsi"/>
                <w:color w:val="auto"/>
                <w:sz w:val="19"/>
                <w:szCs w:val="19"/>
              </w:rPr>
              <w:t>nákup</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automobilov</w:t>
            </w:r>
            <w:proofErr w:type="spellEnd"/>
            <w:r>
              <w:rPr>
                <w:rFonts w:asciiTheme="minorHAnsi" w:hAnsiTheme="minorHAnsi" w:cstheme="minorHAnsi"/>
                <w:color w:val="auto"/>
                <w:sz w:val="19"/>
                <w:szCs w:val="19"/>
              </w:rPr>
              <w:t xml:space="preserve"> a </w:t>
            </w:r>
            <w:proofErr w:type="spellStart"/>
            <w:r>
              <w:rPr>
                <w:rFonts w:asciiTheme="minorHAnsi" w:hAnsiTheme="minorHAnsi" w:cstheme="minorHAnsi"/>
                <w:color w:val="auto"/>
                <w:sz w:val="19"/>
                <w:szCs w:val="19"/>
              </w:rPr>
              <w:t>iných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dopravných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prostriedkov</w:t>
            </w:r>
            <w:proofErr w:type="spellEnd"/>
          </w:p>
          <w:p w14:paraId="1DFF9CC8" w14:textId="77777777" w:rsidR="00D41226" w:rsidRDefault="00D41226" w:rsidP="00D41226">
            <w:pPr>
              <w:pStyle w:val="Default"/>
              <w:widowControl w:val="0"/>
              <w:ind w:left="178" w:right="85"/>
              <w:jc w:val="both"/>
              <w:rPr>
                <w:rFonts w:asciiTheme="minorHAnsi" w:hAnsiTheme="minorHAnsi" w:cstheme="minorHAnsi"/>
                <w:color w:val="auto"/>
                <w:sz w:val="19"/>
                <w:szCs w:val="19"/>
              </w:rPr>
            </w:pPr>
          </w:p>
          <w:p w14:paraId="4F3D2A66" w14:textId="1B9C63A8" w:rsidR="00D41226" w:rsidDel="00C224DF" w:rsidRDefault="00D41226" w:rsidP="00C3607A">
            <w:pPr>
              <w:pStyle w:val="Default"/>
              <w:widowControl w:val="0"/>
              <w:ind w:left="178" w:right="85"/>
              <w:jc w:val="both"/>
              <w:rPr>
                <w:del w:id="0" w:author="Autor"/>
                <w:rFonts w:asciiTheme="minorHAnsi" w:hAnsiTheme="minorHAnsi" w:cstheme="minorHAnsi"/>
                <w:color w:val="auto"/>
                <w:sz w:val="19"/>
                <w:szCs w:val="19"/>
              </w:rPr>
            </w:pPr>
            <w:del w:id="1" w:author="Autor">
              <w:r w:rsidRPr="00C3607A" w:rsidDel="00C224DF">
                <w:rPr>
                  <w:rFonts w:asciiTheme="minorHAnsi" w:hAnsiTheme="minorHAnsi" w:cstheme="minorHAnsi"/>
                  <w:b/>
                  <w:bCs/>
                  <w:color w:val="auto"/>
                  <w:sz w:val="19"/>
                  <w:szCs w:val="19"/>
                </w:rPr>
                <w:delText>Nákup vozidiel cestnej nákladnej dopravy nie je oprávnený</w:delText>
              </w:r>
              <w:r w:rsidDel="00C224DF">
                <w:rPr>
                  <w:rFonts w:asciiTheme="minorHAnsi" w:hAnsiTheme="minorHAnsi" w:cstheme="minorHAnsi"/>
                  <w:b/>
                  <w:bCs/>
                  <w:color w:val="auto"/>
                  <w:sz w:val="19"/>
                  <w:szCs w:val="19"/>
                </w:rPr>
                <w:delText xml:space="preserve">. </w:delText>
              </w:r>
              <w:r w:rsidDel="00C224DF">
                <w:rPr>
                  <w:rFonts w:asciiTheme="minorHAnsi" w:hAnsiTheme="minorHAnsi" w:cstheme="minorHAnsi"/>
                  <w:color w:val="auto"/>
                  <w:sz w:val="19"/>
                  <w:szCs w:val="19"/>
                </w:rPr>
                <w:delText>Uvedené sa týka výlučne žiadateľov, ktorí pôsobia v oblasti cestenej nákladnej dopravy. Nákup nákladného vozidla na prepravu materiálu, alebo tovaru pre účely žiadateľa, teda nie za úplatu pre tretie subjekty je oprávnený.</w:delText>
              </w:r>
            </w:del>
          </w:p>
          <w:p w14:paraId="78905B4D" w14:textId="59A7EC7C" w:rsidR="00AB7BFE" w:rsidDel="00C224DF" w:rsidRDefault="00AB7BFE" w:rsidP="00C3607A">
            <w:pPr>
              <w:pStyle w:val="Default"/>
              <w:widowControl w:val="0"/>
              <w:ind w:left="178" w:right="85"/>
              <w:jc w:val="both"/>
              <w:rPr>
                <w:del w:id="2" w:author="Autor"/>
                <w:rFonts w:asciiTheme="minorHAnsi" w:eastAsiaTheme="minorHAnsi" w:hAnsiTheme="minorHAnsi" w:cstheme="minorHAnsi"/>
                <w:color w:val="auto"/>
                <w:sz w:val="19"/>
                <w:szCs w:val="19"/>
                <w:lang w:val="sk-SK"/>
              </w:rPr>
            </w:pPr>
          </w:p>
          <w:p w14:paraId="2C4F0AA2" w14:textId="4C371E29" w:rsidR="00AB7BFE" w:rsidDel="00C224DF" w:rsidRDefault="00AB7BFE" w:rsidP="00AB7BFE">
            <w:pPr>
              <w:pStyle w:val="Default"/>
              <w:widowControl w:val="0"/>
              <w:ind w:left="178" w:right="85"/>
              <w:jc w:val="both"/>
              <w:rPr>
                <w:del w:id="3" w:author="Autor"/>
                <w:rFonts w:asciiTheme="minorHAnsi" w:hAnsiTheme="minorHAnsi" w:cstheme="minorHAnsi"/>
                <w:color w:val="auto"/>
                <w:sz w:val="19"/>
                <w:szCs w:val="19"/>
              </w:rPr>
            </w:pPr>
            <w:del w:id="4" w:author="Autor">
              <w:r w:rsidDel="00C224DF">
                <w:rPr>
                  <w:rFonts w:asciiTheme="minorHAnsi" w:hAnsiTheme="minorHAnsi" w:cstheme="minorHAnsi"/>
                  <w:color w:val="auto"/>
                  <w:sz w:val="19"/>
                  <w:szCs w:val="19"/>
                </w:rPr>
                <w:delText xml:space="preserve">Oprávnený je iba nákup takých dopravných prostriedkov, ktoré majú </w:delText>
              </w:r>
              <w:r w:rsidDel="00C224DF">
                <w:rPr>
                  <w:rFonts w:asciiTheme="minorHAnsi" w:hAnsiTheme="minorHAnsi" w:cstheme="minorHAnsi"/>
                  <w:b/>
                  <w:color w:val="auto"/>
                  <w:sz w:val="19"/>
                  <w:szCs w:val="19"/>
                </w:rPr>
                <w:delText>špeciálny účel</w:delText>
              </w:r>
              <w:r w:rsidDel="00C224DF">
                <w:rPr>
                  <w:rFonts w:asciiTheme="minorHAnsi" w:hAnsiTheme="minorHAnsi" w:cstheme="minorHAnsi"/>
                  <w:color w:val="auto"/>
                  <w:sz w:val="19"/>
                  <w:szCs w:val="19"/>
                </w:rPr>
                <w:delText xml:space="preserve"> (napr. dopravné a stavebné mechanizmy ako pásové rýpadlo, buldozer, odťahové vozidlo, atď.)  </w:delText>
              </w:r>
            </w:del>
          </w:p>
          <w:p w14:paraId="6F57AD8F" w14:textId="798CDF56" w:rsidR="00AB7BFE" w:rsidDel="00C224DF" w:rsidRDefault="00AB7BFE" w:rsidP="00AB7BFE">
            <w:pPr>
              <w:pStyle w:val="Default"/>
              <w:widowControl w:val="0"/>
              <w:ind w:left="178" w:right="85"/>
              <w:jc w:val="both"/>
              <w:rPr>
                <w:del w:id="5" w:author="Autor"/>
                <w:rFonts w:asciiTheme="minorHAnsi" w:hAnsiTheme="minorHAnsi" w:cstheme="minorHAnsi"/>
                <w:color w:val="auto"/>
                <w:sz w:val="19"/>
                <w:szCs w:val="19"/>
              </w:rPr>
            </w:pPr>
          </w:p>
          <w:p w14:paraId="11AA3672" w14:textId="3223C46A" w:rsidR="00AB7BFE" w:rsidDel="00C224DF" w:rsidRDefault="00AB7BFE" w:rsidP="00AB7BFE">
            <w:pPr>
              <w:pStyle w:val="Default"/>
              <w:widowControl w:val="0"/>
              <w:ind w:left="178" w:right="85"/>
              <w:jc w:val="both"/>
              <w:rPr>
                <w:del w:id="6" w:author="Autor"/>
                <w:rFonts w:asciiTheme="minorHAnsi" w:hAnsiTheme="minorHAnsi" w:cstheme="minorHAnsi"/>
                <w:color w:val="auto"/>
                <w:sz w:val="19"/>
                <w:szCs w:val="19"/>
              </w:rPr>
            </w:pPr>
            <w:del w:id="7" w:author="Autor">
              <w:r w:rsidDel="00C224DF">
                <w:rPr>
                  <w:rFonts w:asciiTheme="minorHAnsi" w:hAnsiTheme="minorHAnsi" w:cstheme="minorHAnsi"/>
                  <w:color w:val="auto"/>
                  <w:sz w:val="19"/>
                  <w:szCs w:val="19"/>
                </w:rPr>
                <w:delText>Nákup automobilu za účelom premiestňovania zamestnancov na poskytovanie služieb a za účelom premiestňovania tovaru alebo prístrojov nie je oprávneným výdavkom.</w:delText>
              </w:r>
            </w:del>
          </w:p>
          <w:p w14:paraId="6DADF717" w14:textId="77777777" w:rsidR="00C224DF" w:rsidRPr="00F823FC" w:rsidRDefault="00C224DF" w:rsidP="00C224DF">
            <w:pPr>
              <w:pStyle w:val="Default"/>
              <w:widowControl w:val="0"/>
              <w:ind w:right="85"/>
              <w:jc w:val="both"/>
              <w:rPr>
                <w:ins w:id="8" w:author="Autor"/>
                <w:rFonts w:asciiTheme="minorHAnsi" w:hAnsiTheme="minorHAnsi" w:cstheme="minorHAnsi"/>
                <w:b/>
                <w:bCs/>
                <w:color w:val="auto"/>
                <w:sz w:val="20"/>
                <w:szCs w:val="20"/>
                <w:u w:val="single"/>
                <w:lang w:val="sk-SK"/>
              </w:rPr>
            </w:pPr>
            <w:ins w:id="9" w:author="Autor">
              <w:r w:rsidRPr="00F823FC">
                <w:rPr>
                  <w:rFonts w:asciiTheme="minorHAnsi" w:hAnsiTheme="minorHAnsi" w:cstheme="minorHAnsi"/>
                  <w:b/>
                  <w:bCs/>
                  <w:color w:val="auto"/>
                  <w:sz w:val="20"/>
                  <w:szCs w:val="20"/>
                  <w:u w:val="single"/>
                  <w:lang w:val="sk-SK"/>
                </w:rPr>
                <w:t>Nákup automobilov je oprávnený v prípade, ak:</w:t>
              </w:r>
            </w:ins>
          </w:p>
          <w:p w14:paraId="45ED28C3" w14:textId="77777777" w:rsidR="00C224DF" w:rsidRPr="00F823FC" w:rsidRDefault="00C224DF" w:rsidP="00C224DF">
            <w:pPr>
              <w:pStyle w:val="Default"/>
              <w:widowControl w:val="0"/>
              <w:numPr>
                <w:ilvl w:val="0"/>
                <w:numId w:val="13"/>
              </w:numPr>
              <w:spacing w:before="120"/>
              <w:ind w:left="458" w:right="85"/>
              <w:jc w:val="both"/>
              <w:rPr>
                <w:ins w:id="10" w:author="Autor"/>
                <w:rFonts w:asciiTheme="minorHAnsi" w:hAnsiTheme="minorHAnsi" w:cstheme="minorHAnsi"/>
                <w:bCs/>
                <w:color w:val="auto"/>
                <w:sz w:val="20"/>
                <w:szCs w:val="20"/>
                <w:lang w:val="sk-SK"/>
              </w:rPr>
            </w:pPr>
            <w:ins w:id="11" w:author="Autor">
              <w:r w:rsidRPr="00F823FC">
                <w:rPr>
                  <w:rFonts w:asciiTheme="minorHAnsi" w:hAnsiTheme="minorHAnsi" w:cstheme="minorHAnsi"/>
                  <w:b/>
                  <w:bCs/>
                  <w:color w:val="auto"/>
                  <w:sz w:val="20"/>
                  <w:szCs w:val="20"/>
                  <w:lang w:val="sk-SK"/>
                </w:rPr>
                <w:lastRenderedPageBreak/>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ins>
          </w:p>
          <w:p w14:paraId="3641A0F9" w14:textId="77777777" w:rsidR="00C224DF" w:rsidRPr="007B2DAB" w:rsidRDefault="00C224DF" w:rsidP="00C224DF">
            <w:pPr>
              <w:pStyle w:val="Default"/>
              <w:widowControl w:val="0"/>
              <w:numPr>
                <w:ilvl w:val="0"/>
                <w:numId w:val="13"/>
              </w:numPr>
              <w:spacing w:before="120"/>
              <w:ind w:left="457" w:right="85"/>
              <w:jc w:val="both"/>
              <w:rPr>
                <w:ins w:id="12" w:author="Autor"/>
                <w:rFonts w:asciiTheme="minorHAnsi" w:hAnsiTheme="minorHAnsi" w:cstheme="minorHAnsi"/>
                <w:bCs/>
                <w:color w:val="auto"/>
                <w:sz w:val="20"/>
                <w:szCs w:val="20"/>
                <w:lang w:val="sk-SK"/>
              </w:rPr>
            </w:pPr>
            <w:ins w:id="13" w:author="Autor">
              <w:r w:rsidRPr="00F823FC">
                <w:rPr>
                  <w:rFonts w:asciiTheme="minorHAnsi" w:hAnsiTheme="minorHAnsi" w:cstheme="minorHAnsi"/>
                  <w:b/>
                  <w:bCs/>
                  <w:color w:val="auto"/>
                  <w:sz w:val="20"/>
                  <w:szCs w:val="20"/>
                  <w:lang w:val="sk-SK"/>
                </w:rPr>
                <w:t>je nepriamo naviazaný na ciele projektu, t j. nie je hlavným, ale je podporným nástrojom predmetu činnosti projektu</w:t>
              </w:r>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pričom</w:t>
              </w:r>
              <w:proofErr w:type="spellEnd"/>
              <w:r w:rsidRPr="007B2DAB">
                <w:rPr>
                  <w:rFonts w:asciiTheme="minorHAnsi" w:eastAsiaTheme="minorHAnsi" w:hAnsiTheme="minorHAnsi" w:cstheme="minorHAnsi"/>
                  <w:bCs/>
                  <w:color w:val="auto"/>
                  <w:sz w:val="20"/>
                  <w:szCs w:val="20"/>
                </w:rPr>
                <w:t> </w:t>
              </w:r>
              <w:proofErr w:type="spellStart"/>
              <w:r w:rsidRPr="007B2DAB">
                <w:rPr>
                  <w:rFonts w:asciiTheme="minorHAnsi" w:eastAsiaTheme="minorHAnsi" w:hAnsiTheme="minorHAnsi" w:cstheme="minorHAnsi"/>
                  <w:bCs/>
                  <w:color w:val="auto"/>
                  <w:sz w:val="20"/>
                  <w:szCs w:val="20"/>
                </w:rPr>
                <w:t>musia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byť</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kumulatívne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splnené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nasledovné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podmienky</w:t>
              </w:r>
              <w:proofErr w:type="spellEnd"/>
              <w:r w:rsidRPr="007B2DAB">
                <w:rPr>
                  <w:rFonts w:asciiTheme="minorHAnsi" w:eastAsiaTheme="minorHAnsi" w:hAnsiTheme="minorHAnsi" w:cstheme="minorHAnsi"/>
                  <w:bCs/>
                  <w:color w:val="auto"/>
                  <w:sz w:val="20"/>
                  <w:szCs w:val="20"/>
                </w:rPr>
                <w:t>:</w:t>
              </w:r>
            </w:ins>
          </w:p>
          <w:p w14:paraId="0EC94C06" w14:textId="77777777" w:rsidR="00C224DF" w:rsidRPr="007B2DAB" w:rsidRDefault="00C224DF" w:rsidP="00C224DF">
            <w:pPr>
              <w:pStyle w:val="Default"/>
              <w:widowControl w:val="0"/>
              <w:numPr>
                <w:ilvl w:val="0"/>
                <w:numId w:val="11"/>
              </w:numPr>
              <w:spacing w:before="120"/>
              <w:ind w:left="883" w:right="85"/>
              <w:jc w:val="both"/>
              <w:rPr>
                <w:ins w:id="14" w:author="Autor"/>
                <w:rFonts w:asciiTheme="minorHAnsi" w:hAnsiTheme="minorHAnsi" w:cstheme="minorHAnsi"/>
                <w:bCs/>
                <w:color w:val="auto"/>
                <w:sz w:val="20"/>
                <w:szCs w:val="20"/>
                <w:lang w:val="sk-SK"/>
              </w:rPr>
            </w:pPr>
            <w:proofErr w:type="spellStart"/>
            <w:ins w:id="15" w:author="Autor">
              <w:r w:rsidRPr="007B2DAB">
                <w:rPr>
                  <w:rFonts w:asciiTheme="minorHAnsi" w:eastAsiaTheme="minorHAnsi" w:hAnsiTheme="minorHAnsi" w:cstheme="minorHAnsi"/>
                  <w:bCs/>
                  <w:color w:val="auto"/>
                  <w:sz w:val="20"/>
                  <w:szCs w:val="20"/>
                </w:rPr>
                <w:t>predmetom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aj</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iné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výdavky</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priamo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previazané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ciele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t.j.</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hlavnými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nástrojmi</w:t>
              </w:r>
              <w:proofErr w:type="spellEnd"/>
              <w:r w:rsidRPr="007B2DAB">
                <w:rPr>
                  <w:rFonts w:asciiTheme="minorHAnsi" w:eastAsiaTheme="minorHAnsi" w:hAnsiTheme="minorHAnsi" w:cstheme="minorHAnsi"/>
                  <w:bCs/>
                  <w:color w:val="auto"/>
                  <w:sz w:val="20"/>
                  <w:szCs w:val="20"/>
                </w:rPr>
                <w:t xml:space="preserve"> pre </w:t>
              </w:r>
              <w:proofErr w:type="spellStart"/>
              <w:r w:rsidRPr="007B2DAB">
                <w:rPr>
                  <w:rFonts w:asciiTheme="minorHAnsi" w:eastAsiaTheme="minorHAnsi" w:hAnsiTheme="minorHAnsi" w:cstheme="minorHAnsi"/>
                  <w:bCs/>
                  <w:color w:val="auto"/>
                  <w:sz w:val="20"/>
                  <w:szCs w:val="20"/>
                </w:rPr>
                <w:t>predmet</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činnosti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služieb</w:t>
              </w:r>
              <w:proofErr w:type="spellEnd"/>
              <w:r w:rsidRPr="007B2DAB">
                <w:rPr>
                  <w:rFonts w:asciiTheme="minorHAnsi" w:eastAsiaTheme="minorHAnsi" w:hAnsiTheme="minorHAnsi" w:cstheme="minorHAnsi"/>
                  <w:bCs/>
                  <w:color w:val="auto"/>
                  <w:sz w:val="20"/>
                  <w:szCs w:val="20"/>
                </w:rPr>
                <w:t>/</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výrobkov</w:t>
              </w:r>
              <w:proofErr w:type="spellEnd"/>
            </w:ins>
          </w:p>
          <w:p w14:paraId="5B76344E" w14:textId="77777777" w:rsidR="00C224DF" w:rsidRPr="007B2DAB" w:rsidRDefault="00C224DF" w:rsidP="00C224DF">
            <w:pPr>
              <w:pStyle w:val="Default"/>
              <w:widowControl w:val="0"/>
              <w:numPr>
                <w:ilvl w:val="0"/>
                <w:numId w:val="11"/>
              </w:numPr>
              <w:spacing w:before="120"/>
              <w:ind w:left="883" w:right="85"/>
              <w:jc w:val="both"/>
              <w:rPr>
                <w:ins w:id="16" w:author="Autor"/>
                <w:rFonts w:asciiTheme="minorHAnsi" w:hAnsiTheme="minorHAnsi" w:cstheme="minorHAnsi"/>
                <w:bCs/>
                <w:color w:val="auto"/>
                <w:sz w:val="20"/>
                <w:szCs w:val="20"/>
                <w:u w:val="single"/>
                <w:lang w:val="sk-SK"/>
              </w:rPr>
            </w:pPr>
            <w:proofErr w:type="spellStart"/>
            <w:ins w:id="17" w:author="Autor">
              <w:r w:rsidRPr="007B2DAB">
                <w:rPr>
                  <w:rFonts w:asciiTheme="minorHAnsi" w:eastAsiaTheme="minorHAnsi" w:hAnsiTheme="minorHAnsi" w:cstheme="minorHAnsi"/>
                  <w:bCs/>
                  <w:color w:val="auto"/>
                  <w:sz w:val="20"/>
                  <w:szCs w:val="20"/>
                </w:rPr>
                <w:t>automobil</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priamo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podporuje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produkt</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služby</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výrobkov</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ktorý</w:t>
              </w:r>
              <w:proofErr w:type="spellEnd"/>
              <w:r w:rsidRPr="007B2DAB">
                <w:rPr>
                  <w:rFonts w:asciiTheme="minorHAnsi" w:eastAsiaTheme="minorHAnsi" w:hAnsiTheme="minorHAnsi" w:cstheme="minorHAnsi"/>
                  <w:bCs/>
                  <w:color w:val="auto"/>
                  <w:sz w:val="20"/>
                  <w:szCs w:val="20"/>
                </w:rPr>
                <w:t xml:space="preserve"> je </w:t>
              </w:r>
              <w:proofErr w:type="spellStart"/>
              <w:r w:rsidRPr="007B2DAB">
                <w:rPr>
                  <w:rFonts w:asciiTheme="minorHAnsi" w:eastAsiaTheme="minorHAnsi" w:hAnsiTheme="minorHAnsi" w:cstheme="minorHAnsi"/>
                  <w:bCs/>
                  <w:color w:val="auto"/>
                  <w:sz w:val="20"/>
                  <w:szCs w:val="20"/>
                </w:rPr>
                <w:t>predmetom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činnosti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a je </w:t>
              </w:r>
              <w:proofErr w:type="spellStart"/>
              <w:r w:rsidRPr="007B2DAB">
                <w:rPr>
                  <w:rFonts w:asciiTheme="minorHAnsi" w:eastAsiaTheme="minorHAnsi" w:hAnsiTheme="minorHAnsi" w:cstheme="minorHAnsi"/>
                  <w:bCs/>
                  <w:color w:val="auto"/>
                  <w:sz w:val="20"/>
                  <w:szCs w:val="20"/>
                </w:rPr>
                <w:t>účelný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vzťahu</w:t>
              </w:r>
              <w:proofErr w:type="spellEnd"/>
              <w:r w:rsidRPr="007B2DAB">
                <w:rPr>
                  <w:rFonts w:asciiTheme="minorHAnsi" w:eastAsiaTheme="minorHAnsi" w:hAnsiTheme="minorHAnsi" w:cstheme="minorHAnsi"/>
                  <w:bCs/>
                  <w:color w:val="auto"/>
                  <w:sz w:val="20"/>
                  <w:szCs w:val="20"/>
                </w:rPr>
                <w:t xml:space="preserve"> k </w:t>
              </w:r>
              <w:proofErr w:type="spellStart"/>
              <w:r w:rsidRPr="007B2DAB">
                <w:rPr>
                  <w:rFonts w:asciiTheme="minorHAnsi" w:eastAsiaTheme="minorHAnsi" w:hAnsiTheme="minorHAnsi" w:cstheme="minorHAnsi"/>
                  <w:bCs/>
                  <w:color w:val="auto"/>
                  <w:sz w:val="20"/>
                  <w:szCs w:val="20"/>
                </w:rPr>
                <w:t>cieľom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t.j.</w:t>
              </w:r>
              <w:proofErr w:type="spellEnd"/>
              <w:r w:rsidRPr="007B2DAB">
                <w:rPr>
                  <w:rFonts w:asciiTheme="minorHAnsi" w:eastAsiaTheme="minorHAnsi" w:hAnsiTheme="minorHAnsi" w:cstheme="minorHAnsi"/>
                  <w:bCs/>
                  <w:color w:val="auto"/>
                  <w:sz w:val="20"/>
                  <w:szCs w:val="20"/>
                </w:rPr>
                <w:t xml:space="preserve"> je </w:t>
              </w:r>
              <w:proofErr w:type="spellStart"/>
              <w:r w:rsidRPr="007B2DAB">
                <w:rPr>
                  <w:rFonts w:asciiTheme="minorHAnsi" w:eastAsiaTheme="minorHAnsi" w:hAnsiTheme="minorHAnsi" w:cstheme="minorHAnsi"/>
                  <w:bCs/>
                  <w:color w:val="auto"/>
                  <w:sz w:val="20"/>
                  <w:szCs w:val="20"/>
                </w:rPr>
                <w:t>nevyhnutný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takéhoto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typu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služby</w:t>
              </w:r>
              <w:proofErr w:type="spellEnd"/>
              <w:r w:rsidRPr="007B2DAB">
                <w:rPr>
                  <w:rFonts w:asciiTheme="minorHAnsi" w:eastAsiaTheme="minorHAnsi" w:hAnsiTheme="minorHAnsi" w:cstheme="minorHAnsi"/>
                  <w:bCs/>
                  <w:color w:val="auto"/>
                  <w:sz w:val="20"/>
                  <w:szCs w:val="20"/>
                </w:rPr>
                <w:t>/</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takéhoto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typu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výrobku</w:t>
              </w:r>
              <w:proofErr w:type="spellEnd"/>
              <w:r w:rsidRPr="007B2DAB">
                <w:rPr>
                  <w:rFonts w:asciiTheme="minorHAnsi" w:eastAsiaTheme="minorHAnsi" w:hAnsiTheme="minorHAnsi" w:cstheme="minorHAnsi"/>
                  <w:bCs/>
                  <w:color w:val="auto"/>
                  <w:sz w:val="20"/>
                  <w:szCs w:val="20"/>
                </w:rPr>
                <w:t>) a/</w:t>
              </w:r>
              <w:proofErr w:type="spellStart"/>
              <w:r w:rsidRPr="007B2DAB">
                <w:rPr>
                  <w:rFonts w:asciiTheme="minorHAnsi" w:eastAsiaTheme="minorHAnsi" w:hAnsiTheme="minorHAnsi" w:cstheme="minorHAnsi"/>
                  <w:bCs/>
                  <w:color w:val="auto"/>
                  <w:sz w:val="20"/>
                  <w:szCs w:val="20"/>
                </w:rPr>
                <w:t>alebo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nevyhnutný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poskytovanie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služby</w:t>
              </w:r>
              <w:proofErr w:type="spellEnd"/>
              <w:r w:rsidRPr="007B2DAB">
                <w:rPr>
                  <w:rFonts w:asciiTheme="minorHAnsi" w:eastAsiaTheme="minorHAnsi" w:hAnsiTheme="minorHAnsi" w:cstheme="minorHAnsi"/>
                  <w:bCs/>
                  <w:color w:val="auto"/>
                  <w:sz w:val="20"/>
                  <w:szCs w:val="20"/>
                </w:rPr>
                <w:t>/</w:t>
              </w:r>
              <w:proofErr w:type="spellStart"/>
              <w:r w:rsidRPr="007B2DAB">
                <w:rPr>
                  <w:rFonts w:asciiTheme="minorHAnsi" w:eastAsiaTheme="minorHAnsi" w:hAnsiTheme="minorHAnsi" w:cstheme="minorHAnsi"/>
                  <w:bCs/>
                  <w:color w:val="auto"/>
                  <w:sz w:val="20"/>
                  <w:szCs w:val="20"/>
                </w:rPr>
                <w:t>výrobu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výrobku</w:t>
              </w:r>
              <w:proofErr w:type="spellEnd"/>
              <w:r w:rsidRPr="007B2DAB">
                <w:rPr>
                  <w:rFonts w:asciiTheme="minorHAnsi" w:eastAsiaTheme="minorHAnsi" w:hAnsiTheme="minorHAnsi" w:cstheme="minorHAnsi"/>
                  <w:bCs/>
                  <w:color w:val="auto"/>
                  <w:sz w:val="20"/>
                  <w:szCs w:val="20"/>
                </w:rPr>
                <w:t xml:space="preserve"> v </w:t>
              </w:r>
              <w:proofErr w:type="spellStart"/>
              <w:r w:rsidRPr="007B2DAB">
                <w:rPr>
                  <w:rFonts w:asciiTheme="minorHAnsi" w:eastAsiaTheme="minorHAnsi" w:hAnsiTheme="minorHAnsi" w:cstheme="minorHAnsi"/>
                  <w:bCs/>
                  <w:color w:val="auto"/>
                  <w:sz w:val="20"/>
                  <w:szCs w:val="20"/>
                </w:rPr>
                <w:t>cielenej</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kvalite</w:t>
              </w:r>
              <w:proofErr w:type="spellEnd"/>
              <w:r w:rsidRPr="007B2DAB">
                <w:rPr>
                  <w:rFonts w:asciiTheme="minorHAnsi" w:eastAsiaTheme="minorHAnsi" w:hAnsiTheme="minorHAnsi" w:cstheme="minorHAnsi"/>
                  <w:bCs/>
                  <w:color w:val="auto"/>
                  <w:sz w:val="20"/>
                  <w:szCs w:val="20"/>
                </w:rPr>
                <w:t xml:space="preserve">)                     </w:t>
              </w:r>
            </w:ins>
          </w:p>
          <w:p w14:paraId="60C18207" w14:textId="77777777" w:rsidR="00C224DF" w:rsidRPr="007B2DAB" w:rsidRDefault="00C224DF" w:rsidP="00C224DF">
            <w:pPr>
              <w:pStyle w:val="Default"/>
              <w:widowControl w:val="0"/>
              <w:numPr>
                <w:ilvl w:val="0"/>
                <w:numId w:val="11"/>
              </w:numPr>
              <w:spacing w:before="120"/>
              <w:ind w:left="883" w:right="85"/>
              <w:jc w:val="both"/>
              <w:rPr>
                <w:ins w:id="18" w:author="Autor"/>
                <w:rFonts w:asciiTheme="minorHAnsi" w:hAnsiTheme="minorHAnsi" w:cstheme="minorHAnsi"/>
                <w:bCs/>
                <w:color w:val="auto"/>
                <w:sz w:val="20"/>
                <w:szCs w:val="20"/>
                <w:lang w:val="sk-SK"/>
              </w:rPr>
            </w:pPr>
            <w:ins w:id="19" w:author="Autor">
              <w:r w:rsidRPr="007B2DAB">
                <w:rPr>
                  <w:rFonts w:asciiTheme="minorHAnsi" w:eastAsiaTheme="minorHAnsi" w:hAnsiTheme="minorHAnsi" w:cstheme="minorHAnsi"/>
                  <w:bCs/>
                  <w:color w:val="auto"/>
                  <w:sz w:val="20"/>
                  <w:szCs w:val="20"/>
                </w:rPr>
                <w:t xml:space="preserve">je </w:t>
              </w:r>
              <w:proofErr w:type="spellStart"/>
              <w:r w:rsidRPr="007B2DAB">
                <w:rPr>
                  <w:rFonts w:asciiTheme="minorHAnsi" w:eastAsiaTheme="minorHAnsi" w:hAnsiTheme="minorHAnsi" w:cstheme="minorHAnsi"/>
                  <w:bCs/>
                  <w:color w:val="auto"/>
                  <w:sz w:val="20"/>
                  <w:szCs w:val="20"/>
                </w:rPr>
                <w:t>automobil</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špeciálne</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prispôsobený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tento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účel</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t.j.</w:t>
              </w:r>
              <w:proofErr w:type="spellEnd"/>
              <w:r w:rsidRPr="007B2DAB">
                <w:rPr>
                  <w:rFonts w:asciiTheme="minorHAnsi" w:eastAsiaTheme="minorHAnsi" w:hAnsiTheme="minorHAnsi" w:cstheme="minorHAnsi"/>
                  <w:bCs/>
                  <w:color w:val="auto"/>
                  <w:sz w:val="20"/>
                  <w:szCs w:val="20"/>
                </w:rPr>
                <w:t xml:space="preserve"> ide o </w:t>
              </w:r>
              <w:proofErr w:type="spellStart"/>
              <w:r w:rsidRPr="007B2DAB">
                <w:rPr>
                  <w:rFonts w:asciiTheme="minorHAnsi" w:eastAsiaTheme="minorHAnsi" w:hAnsiTheme="minorHAnsi" w:cstheme="minorHAnsi"/>
                  <w:bCs/>
                  <w:color w:val="auto"/>
                  <w:sz w:val="20"/>
                  <w:szCs w:val="20"/>
                </w:rPr>
                <w:t>vozidlo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ktoré</w:t>
              </w:r>
              <w:proofErr w:type="spellEnd"/>
              <w:r w:rsidRPr="007B2DAB">
                <w:rPr>
                  <w:rFonts w:asciiTheme="minorHAnsi" w:eastAsiaTheme="minorHAnsi" w:hAnsiTheme="minorHAnsi" w:cstheme="minorHAnsi"/>
                  <w:bCs/>
                  <w:color w:val="auto"/>
                  <w:sz w:val="20"/>
                  <w:szCs w:val="20"/>
                </w:rPr>
                <w:t xml:space="preserve"> ma </w:t>
              </w:r>
              <w:proofErr w:type="spellStart"/>
              <w:r w:rsidRPr="007B2DAB">
                <w:rPr>
                  <w:rFonts w:asciiTheme="minorHAnsi" w:eastAsiaTheme="minorHAnsi" w:hAnsiTheme="minorHAnsi" w:cstheme="minorHAnsi"/>
                  <w:bCs/>
                  <w:color w:val="auto"/>
                  <w:sz w:val="20"/>
                  <w:szCs w:val="20"/>
                </w:rPr>
                <w:t>prepravný</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priestor</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prevoz</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potrebných</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nástrojov</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ktoré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sú</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hlavným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predmetom</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činnosti</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projektu</w:t>
              </w:r>
              <w:proofErr w:type="spellEnd"/>
              <w:r w:rsidRPr="007B2DAB">
                <w:rPr>
                  <w:rFonts w:asciiTheme="minorHAnsi" w:eastAsiaTheme="minorHAnsi" w:hAnsiTheme="minorHAnsi" w:cstheme="minorHAnsi"/>
                  <w:bCs/>
                  <w:color w:val="auto"/>
                  <w:sz w:val="20"/>
                  <w:szCs w:val="20"/>
                </w:rPr>
                <w:t xml:space="preserve"> </w:t>
              </w:r>
            </w:ins>
          </w:p>
          <w:p w14:paraId="7AA643BF" w14:textId="77777777" w:rsidR="00C224DF" w:rsidRDefault="00C224DF" w:rsidP="00C224DF">
            <w:pPr>
              <w:pStyle w:val="Default"/>
              <w:widowControl w:val="0"/>
              <w:spacing w:before="120"/>
              <w:ind w:right="85"/>
              <w:jc w:val="both"/>
              <w:rPr>
                <w:ins w:id="20" w:author="Autor"/>
                <w:rFonts w:asciiTheme="minorHAnsi" w:hAnsiTheme="minorHAnsi" w:cstheme="minorHAnsi"/>
                <w:b/>
                <w:bCs/>
                <w:color w:val="auto"/>
                <w:sz w:val="20"/>
                <w:szCs w:val="20"/>
                <w:lang w:val="sk-SK"/>
              </w:rPr>
            </w:pPr>
          </w:p>
          <w:p w14:paraId="5781E43B" w14:textId="77777777" w:rsidR="00C224DF" w:rsidRPr="00F823FC" w:rsidRDefault="00C224DF" w:rsidP="00C224DF">
            <w:pPr>
              <w:pStyle w:val="Default"/>
              <w:widowControl w:val="0"/>
              <w:spacing w:before="120"/>
              <w:ind w:right="85"/>
              <w:jc w:val="both"/>
              <w:rPr>
                <w:ins w:id="21" w:author="Autor"/>
                <w:rFonts w:asciiTheme="minorHAnsi" w:hAnsiTheme="minorHAnsi" w:cstheme="minorHAnsi"/>
                <w:b/>
                <w:bCs/>
                <w:color w:val="auto"/>
                <w:sz w:val="20"/>
                <w:szCs w:val="20"/>
                <w:lang w:val="sk-SK"/>
              </w:rPr>
            </w:pPr>
            <w:ins w:id="22" w:author="Auto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ins>
          </w:p>
          <w:p w14:paraId="2D1D905D" w14:textId="77777777" w:rsidR="00C224DF" w:rsidRPr="007B2DAB" w:rsidRDefault="00C224DF" w:rsidP="00C224DF">
            <w:pPr>
              <w:pStyle w:val="Default"/>
              <w:widowControl w:val="0"/>
              <w:spacing w:before="120"/>
              <w:ind w:right="85"/>
              <w:jc w:val="both"/>
              <w:rPr>
                <w:ins w:id="25" w:author="Autor"/>
                <w:rFonts w:asciiTheme="minorHAnsi" w:hAnsiTheme="minorHAnsi" w:cstheme="minorHAnsi"/>
                <w:bCs/>
                <w:color w:val="auto"/>
                <w:sz w:val="20"/>
                <w:szCs w:val="20"/>
                <w:lang w:val="sk-SK"/>
              </w:rPr>
            </w:pPr>
            <w:ins w:id="26" w:author="Auto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napr</w:t>
              </w:r>
              <w:proofErr w:type="spellEnd"/>
              <w:r w:rsidRPr="007B2DAB">
                <w:rPr>
                  <w:rFonts w:asciiTheme="minorHAnsi" w:eastAsiaTheme="minorHAnsi" w:hAnsiTheme="minorHAnsi" w:cstheme="minorHAnsi"/>
                  <w:bCs/>
                  <w:color w:val="auto"/>
                  <w:sz w:val="20"/>
                  <w:szCs w:val="20"/>
                </w:rPr>
                <w:t xml:space="preserve">. </w:t>
              </w:r>
              <w:proofErr w:type="spellStart"/>
              <w:proofErr w:type="gramStart"/>
              <w:r w:rsidRPr="007B2DAB">
                <w:rPr>
                  <w:rFonts w:asciiTheme="minorHAnsi" w:eastAsiaTheme="minorHAnsi" w:hAnsiTheme="minorHAnsi" w:cstheme="minorHAnsi"/>
                  <w:bCs/>
                  <w:color w:val="auto"/>
                  <w:sz w:val="20"/>
                  <w:szCs w:val="20"/>
                </w:rPr>
                <w:t>doprava</w:t>
              </w:r>
              <w:proofErr w:type="spellEnd"/>
              <w:proofErr w:type="gramEnd"/>
              <w:r w:rsidRPr="007B2DAB">
                <w:rPr>
                  <w:rFonts w:asciiTheme="minorHAnsi" w:eastAsiaTheme="minorHAnsi" w:hAnsiTheme="minorHAnsi" w:cstheme="minorHAnsi"/>
                  <w:bCs/>
                  <w:color w:val="auto"/>
                  <w:sz w:val="20"/>
                  <w:szCs w:val="20"/>
                </w:rPr>
                <w:t xml:space="preserve"> pre </w:t>
              </w:r>
              <w:proofErr w:type="spellStart"/>
              <w:r w:rsidRPr="007B2DAB">
                <w:rPr>
                  <w:rFonts w:asciiTheme="minorHAnsi" w:eastAsiaTheme="minorHAnsi" w:hAnsiTheme="minorHAnsi" w:cstheme="minorHAnsi"/>
                  <w:bCs/>
                  <w:color w:val="auto"/>
                  <w:sz w:val="20"/>
                  <w:szCs w:val="20"/>
                </w:rPr>
                <w:t>vlastné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potreby</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alebo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iné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podnikateľské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účely</w:t>
              </w:r>
              <w:proofErr w:type="spellEnd"/>
              <w:r w:rsidRPr="007B2DAB">
                <w:rPr>
                  <w:rFonts w:asciiTheme="minorHAnsi" w:eastAsiaTheme="minorHAnsi" w:hAnsiTheme="minorHAnsi" w:cstheme="minorHAnsi"/>
                  <w:bCs/>
                  <w:color w:val="auto"/>
                  <w:sz w:val="20"/>
                  <w:szCs w:val="20"/>
                </w:rPr>
                <w:t>.</w:t>
              </w:r>
            </w:ins>
          </w:p>
          <w:p w14:paraId="62380CF6" w14:textId="77777777" w:rsidR="00C224DF" w:rsidRPr="00F823FC" w:rsidRDefault="00C224DF" w:rsidP="00C224DF">
            <w:pPr>
              <w:pStyle w:val="Default"/>
              <w:widowControl w:val="0"/>
              <w:spacing w:before="120"/>
              <w:ind w:right="85"/>
              <w:jc w:val="both"/>
              <w:rPr>
                <w:ins w:id="27" w:author="Autor"/>
                <w:rFonts w:asciiTheme="minorHAnsi" w:hAnsiTheme="minorHAnsi" w:cstheme="minorHAnsi"/>
                <w:bCs/>
                <w:color w:val="auto"/>
                <w:sz w:val="20"/>
                <w:szCs w:val="20"/>
                <w:lang w:val="sk-SK"/>
              </w:rPr>
            </w:pPr>
            <w:proofErr w:type="spellStart"/>
            <w:ins w:id="28" w:author="Autor">
              <w:r w:rsidRPr="007B2DAB">
                <w:rPr>
                  <w:rFonts w:asciiTheme="minorHAnsi" w:eastAsiaTheme="minorHAnsi" w:hAnsiTheme="minorHAnsi" w:cstheme="minorHAnsi"/>
                  <w:bCs/>
                  <w:color w:val="auto"/>
                  <w:sz w:val="20"/>
                  <w:szCs w:val="20"/>
                </w:rPr>
                <w:t>Za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oprávnené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automobily</w:t>
              </w:r>
              <w:proofErr w:type="spellEnd"/>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ins>
          </w:p>
          <w:p w14:paraId="1B5616A8" w14:textId="77777777" w:rsidR="00C224DF" w:rsidRPr="00F823FC" w:rsidRDefault="00C224DF" w:rsidP="00C224DF">
            <w:pPr>
              <w:pStyle w:val="Default"/>
              <w:widowControl w:val="0"/>
              <w:numPr>
                <w:ilvl w:val="0"/>
                <w:numId w:val="14"/>
              </w:numPr>
              <w:spacing w:before="120"/>
              <w:ind w:right="85"/>
              <w:jc w:val="both"/>
              <w:rPr>
                <w:ins w:id="29" w:author="Autor"/>
                <w:rFonts w:asciiTheme="minorHAnsi" w:hAnsiTheme="minorHAnsi" w:cstheme="minorHAnsi"/>
                <w:bCs/>
                <w:color w:val="auto"/>
                <w:sz w:val="20"/>
                <w:szCs w:val="20"/>
                <w:lang w:val="sk-SK"/>
              </w:rPr>
            </w:pPr>
            <w:ins w:id="30" w:author="Auto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ins>
          </w:p>
          <w:p w14:paraId="50AFE3FA" w14:textId="77777777" w:rsidR="00C224DF" w:rsidRPr="007B2DAB" w:rsidRDefault="00C224DF" w:rsidP="00C224DF">
            <w:pPr>
              <w:pStyle w:val="Default"/>
              <w:widowControl w:val="0"/>
              <w:numPr>
                <w:ilvl w:val="0"/>
                <w:numId w:val="14"/>
              </w:numPr>
              <w:spacing w:before="120"/>
              <w:ind w:right="85"/>
              <w:jc w:val="both"/>
              <w:rPr>
                <w:ins w:id="31" w:author="Autor"/>
                <w:rFonts w:asciiTheme="minorHAnsi" w:hAnsiTheme="minorHAnsi" w:cstheme="minorHAnsi"/>
                <w:bCs/>
                <w:color w:val="auto"/>
                <w:sz w:val="20"/>
                <w:szCs w:val="20"/>
                <w:lang w:val="sk-SK"/>
              </w:rPr>
            </w:pPr>
            <w:ins w:id="32" w:author="Autor">
              <w:r w:rsidRPr="00F823FC">
                <w:rPr>
                  <w:rFonts w:asciiTheme="minorHAnsi" w:hAnsiTheme="minorHAnsi" w:cstheme="minorHAnsi"/>
                  <w:bCs/>
                  <w:color w:val="auto"/>
                  <w:sz w:val="20"/>
                  <w:szCs w:val="20"/>
                  <w:lang w:val="sk-SK"/>
                </w:rPr>
                <w:t>motorové vozidlá navrhnuté a konštruované najmä na pre</w:t>
              </w:r>
              <w:proofErr w:type="spellStart"/>
              <w:r w:rsidRPr="007B2DAB">
                <w:rPr>
                  <w:rFonts w:asciiTheme="minorHAnsi" w:eastAsiaTheme="minorHAnsi" w:hAnsiTheme="minorHAnsi" w:cstheme="minorHAnsi"/>
                  <w:bCs/>
                  <w:color w:val="auto"/>
                  <w:sz w:val="20"/>
                  <w:szCs w:val="20"/>
                </w:rPr>
                <w:t>pravu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tovarov</w:t>
              </w:r>
              <w:proofErr w:type="spellEnd"/>
              <w:r w:rsidRPr="007B2DAB">
                <w:rPr>
                  <w:rFonts w:asciiTheme="minorHAnsi" w:eastAsiaTheme="minorHAnsi" w:hAnsiTheme="minorHAnsi" w:cstheme="minorHAnsi"/>
                  <w:bCs/>
                  <w:color w:val="auto"/>
                  <w:sz w:val="20"/>
                  <w:szCs w:val="20"/>
                </w:rPr>
                <w:t xml:space="preserve"> a/</w:t>
              </w:r>
              <w:proofErr w:type="spellStart"/>
              <w:r w:rsidRPr="007B2DAB">
                <w:rPr>
                  <w:rFonts w:asciiTheme="minorHAnsi" w:eastAsiaTheme="minorHAnsi" w:hAnsiTheme="minorHAnsi" w:cstheme="minorHAnsi"/>
                  <w:bCs/>
                  <w:color w:val="auto"/>
                  <w:sz w:val="20"/>
                  <w:szCs w:val="20"/>
                </w:rPr>
                <w:t>alebo</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nákladu</w:t>
              </w:r>
              <w:proofErr w:type="spellEnd"/>
              <w:r w:rsidRPr="007B2DAB">
                <w:rPr>
                  <w:rFonts w:asciiTheme="minorHAnsi" w:eastAsiaTheme="minorHAnsi" w:hAnsiTheme="minorHAnsi" w:cstheme="minorHAnsi"/>
                  <w:bCs/>
                  <w:color w:val="auto"/>
                  <w:sz w:val="20"/>
                  <w:szCs w:val="20"/>
                </w:rPr>
                <w:t>, s </w:t>
              </w:r>
              <w:proofErr w:type="spellStart"/>
              <w:r w:rsidRPr="007B2DAB">
                <w:rPr>
                  <w:rFonts w:asciiTheme="minorHAnsi" w:eastAsiaTheme="minorHAnsi" w:hAnsiTheme="minorHAnsi" w:cstheme="minorHAnsi"/>
                  <w:bCs/>
                  <w:color w:val="auto"/>
                  <w:sz w:val="20"/>
                  <w:szCs w:val="20"/>
                </w:rPr>
                <w:t>celkovou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hmotnosťou</w:t>
              </w:r>
              <w:proofErr w:type="spellEnd"/>
              <w:r w:rsidRPr="007B2DAB">
                <w:rPr>
                  <w:rFonts w:asciiTheme="minorHAnsi" w:eastAsiaTheme="minorHAnsi" w:hAnsiTheme="minorHAnsi" w:cstheme="minorHAnsi"/>
                  <w:bCs/>
                  <w:color w:val="auto"/>
                  <w:sz w:val="20"/>
                  <w:szCs w:val="20"/>
                </w:rPr>
                <w:t xml:space="preserve"> do 3,5 tony; </w:t>
              </w:r>
            </w:ins>
          </w:p>
          <w:p w14:paraId="06C9C976" w14:textId="77777777" w:rsidR="00C224DF" w:rsidRDefault="00C224DF" w:rsidP="00C224DF">
            <w:pPr>
              <w:pStyle w:val="Default"/>
              <w:widowControl w:val="0"/>
              <w:numPr>
                <w:ilvl w:val="0"/>
                <w:numId w:val="14"/>
              </w:numPr>
              <w:spacing w:before="120"/>
              <w:ind w:right="85"/>
              <w:jc w:val="both"/>
              <w:rPr>
                <w:ins w:id="33" w:author="Autor"/>
                <w:rFonts w:asciiTheme="minorHAnsi" w:hAnsiTheme="minorHAnsi" w:cstheme="minorHAnsi"/>
                <w:bCs/>
                <w:color w:val="auto"/>
                <w:sz w:val="20"/>
                <w:szCs w:val="20"/>
                <w:lang w:val="sk-SK"/>
              </w:rPr>
            </w:pPr>
            <w:proofErr w:type="spellStart"/>
            <w:ins w:id="34" w:author="Autor">
              <w:r w:rsidRPr="007B2DAB">
                <w:rPr>
                  <w:rFonts w:asciiTheme="minorHAnsi" w:eastAsiaTheme="minorHAnsi" w:hAnsiTheme="minorHAnsi" w:cstheme="minorHAnsi"/>
                  <w:bCs/>
                  <w:color w:val="auto"/>
                  <w:sz w:val="20"/>
                  <w:szCs w:val="20"/>
                </w:rPr>
                <w:t>motorové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vozidlá</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navrhnuté</w:t>
              </w:r>
              <w:proofErr w:type="spellEnd"/>
              <w:r w:rsidRPr="007B2DAB">
                <w:rPr>
                  <w:rFonts w:asciiTheme="minorHAnsi" w:eastAsiaTheme="minorHAnsi" w:hAnsiTheme="minorHAnsi" w:cstheme="minorHAnsi"/>
                  <w:bCs/>
                  <w:color w:val="auto"/>
                  <w:sz w:val="20"/>
                  <w:szCs w:val="20"/>
                </w:rPr>
                <w:t xml:space="preserve"> a </w:t>
              </w:r>
              <w:proofErr w:type="spellStart"/>
              <w:r w:rsidRPr="007B2DAB">
                <w:rPr>
                  <w:rFonts w:asciiTheme="minorHAnsi" w:eastAsiaTheme="minorHAnsi" w:hAnsiTheme="minorHAnsi" w:cstheme="minorHAnsi"/>
                  <w:bCs/>
                  <w:color w:val="auto"/>
                  <w:sz w:val="20"/>
                  <w:szCs w:val="20"/>
                </w:rPr>
                <w:t>konštruované</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najmä</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na</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prepravu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tovaru</w:t>
              </w:r>
              <w:proofErr w:type="spellEnd"/>
              <w:r w:rsidRPr="007B2DAB">
                <w:rPr>
                  <w:rFonts w:asciiTheme="minorHAnsi" w:eastAsiaTheme="minorHAnsi" w:hAnsiTheme="minorHAnsi" w:cstheme="minorHAnsi"/>
                  <w:bCs/>
                  <w:color w:val="auto"/>
                  <w:sz w:val="20"/>
                  <w:szCs w:val="20"/>
                </w:rPr>
                <w:t xml:space="preserve"> s </w:t>
              </w:r>
              <w:proofErr w:type="spellStart"/>
              <w:r w:rsidRPr="007B2DAB">
                <w:rPr>
                  <w:rFonts w:asciiTheme="minorHAnsi" w:eastAsiaTheme="minorHAnsi" w:hAnsiTheme="minorHAnsi" w:cstheme="minorHAnsi"/>
                  <w:bCs/>
                  <w:color w:val="auto"/>
                  <w:sz w:val="20"/>
                  <w:szCs w:val="20"/>
                </w:rPr>
                <w:t>celkovou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hmotnosťou</w:t>
              </w:r>
              <w:proofErr w:type="spellEnd"/>
              <w:r w:rsidRPr="007B2DAB">
                <w:rPr>
                  <w:rFonts w:asciiTheme="minorHAnsi" w:eastAsiaTheme="minorHAnsi" w:hAnsiTheme="minorHAnsi" w:cstheme="minorHAnsi"/>
                  <w:bCs/>
                  <w:color w:val="auto"/>
                  <w:sz w:val="20"/>
                  <w:szCs w:val="20"/>
                </w:rPr>
                <w:t xml:space="preserve"> </w:t>
              </w:r>
              <w:proofErr w:type="spellStart"/>
              <w:r w:rsidRPr="007B2DAB">
                <w:rPr>
                  <w:rFonts w:asciiTheme="minorHAnsi" w:eastAsiaTheme="minorHAnsi" w:hAnsiTheme="minorHAnsi" w:cstheme="minorHAnsi"/>
                  <w:bCs/>
                  <w:color w:val="auto"/>
                  <w:sz w:val="20"/>
                  <w:szCs w:val="20"/>
                </w:rPr>
                <w:t>presahujúcou</w:t>
              </w:r>
              <w:proofErr w:type="spellEnd"/>
              <w:r w:rsidRPr="007B2DAB">
                <w:rPr>
                  <w:rFonts w:asciiTheme="minorHAnsi" w:eastAsiaTheme="minorHAnsi" w:hAnsiTheme="minorHAnsi" w:cstheme="minorHAnsi"/>
                  <w:bCs/>
                  <w:color w:val="auto"/>
                  <w:sz w:val="20"/>
                  <w:szCs w:val="20"/>
                </w:rPr>
                <w:t xml:space="preserve"> 3,5 tony;</w:t>
              </w:r>
            </w:ins>
          </w:p>
          <w:p w14:paraId="06426CF7" w14:textId="77777777" w:rsidR="00C224DF" w:rsidRPr="00F823FC" w:rsidRDefault="00C224DF" w:rsidP="00C224DF">
            <w:pPr>
              <w:pStyle w:val="Odsekzoznamu"/>
              <w:numPr>
                <w:ilvl w:val="0"/>
                <w:numId w:val="14"/>
              </w:numPr>
              <w:spacing w:before="120"/>
              <w:ind w:left="924" w:hanging="357"/>
              <w:rPr>
                <w:ins w:id="35" w:author="Autor"/>
                <w:rFonts w:asciiTheme="minorHAnsi" w:hAnsiTheme="minorHAnsi" w:cstheme="minorHAnsi"/>
                <w:bCs/>
                <w:sz w:val="20"/>
                <w:lang w:val="sk-SK"/>
              </w:rPr>
            </w:pPr>
            <w:ins w:id="36" w:author="Auto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ins>
          </w:p>
          <w:p w14:paraId="3D5B02F1" w14:textId="77777777" w:rsidR="00C224DF" w:rsidRPr="00F823FC" w:rsidRDefault="00C224DF" w:rsidP="00C224DF">
            <w:pPr>
              <w:pStyle w:val="Default"/>
              <w:widowControl w:val="0"/>
              <w:numPr>
                <w:ilvl w:val="0"/>
                <w:numId w:val="14"/>
              </w:numPr>
              <w:spacing w:before="120"/>
              <w:ind w:right="85"/>
              <w:jc w:val="both"/>
              <w:rPr>
                <w:ins w:id="37" w:author="Autor"/>
                <w:rFonts w:asciiTheme="minorHAnsi" w:hAnsiTheme="minorHAnsi" w:cstheme="minorHAnsi"/>
                <w:bCs/>
                <w:color w:val="auto"/>
                <w:sz w:val="20"/>
                <w:szCs w:val="20"/>
                <w:lang w:val="sk-SK"/>
              </w:rPr>
            </w:pPr>
            <w:ins w:id="38" w:author="Autor">
              <w:r w:rsidRPr="00F823FC">
                <w:rPr>
                  <w:rFonts w:asciiTheme="minorHAnsi" w:hAnsiTheme="minorHAnsi" w:cstheme="minorHAnsi"/>
                  <w:bCs/>
                  <w:color w:val="auto"/>
                  <w:sz w:val="20"/>
                  <w:szCs w:val="20"/>
                  <w:lang w:val="sk-SK"/>
                </w:rPr>
                <w:t xml:space="preserve">prípojné vozidlá navrhnuté a konštruované na prepravu tovaru alebo osôb, ako aj na </w:t>
              </w:r>
              <w:r w:rsidRPr="00F823FC">
                <w:rPr>
                  <w:rFonts w:asciiTheme="minorHAnsi" w:hAnsiTheme="minorHAnsi" w:cstheme="minorHAnsi"/>
                  <w:bCs/>
                  <w:color w:val="auto"/>
                  <w:sz w:val="20"/>
                  <w:szCs w:val="20"/>
                  <w:lang w:val="sk-SK"/>
                </w:rPr>
                <w:lastRenderedPageBreak/>
                <w:t xml:space="preserve">ubytovanie osôb, s celkovou hmotnosťou presahujúcou 3,5 tony </w:t>
              </w:r>
            </w:ins>
          </w:p>
          <w:p w14:paraId="678CAEC4" w14:textId="77777777" w:rsidR="00C224DF" w:rsidRPr="00F823FC" w:rsidRDefault="00C224DF" w:rsidP="00C224DF">
            <w:pPr>
              <w:pStyle w:val="Default"/>
              <w:widowControl w:val="0"/>
              <w:spacing w:before="120"/>
              <w:ind w:right="85"/>
              <w:jc w:val="both"/>
              <w:rPr>
                <w:ins w:id="39" w:author="Autor"/>
                <w:rFonts w:asciiTheme="minorHAnsi" w:hAnsiTheme="minorHAnsi" w:cstheme="minorHAnsi"/>
                <w:bCs/>
                <w:color w:val="auto"/>
                <w:sz w:val="20"/>
                <w:szCs w:val="20"/>
                <w:lang w:val="sk-SK"/>
              </w:rPr>
            </w:pPr>
            <w:ins w:id="40" w:author="Autor">
              <w:r w:rsidRPr="00F823FC">
                <w:rPr>
                  <w:rFonts w:asciiTheme="minorHAnsi" w:hAnsiTheme="minorHAnsi" w:cstheme="minorHAnsi"/>
                  <w:bCs/>
                  <w:color w:val="auto"/>
                  <w:sz w:val="20"/>
                  <w:szCs w:val="20"/>
                  <w:highlight w:val="yellow"/>
                  <w:lang w:val="sk-SK"/>
                </w:rPr>
                <w:t xml:space="preserve">  </w:t>
              </w:r>
            </w:ins>
          </w:p>
          <w:p w14:paraId="1B197F87" w14:textId="77777777" w:rsidR="00C224DF" w:rsidRPr="00F823FC" w:rsidRDefault="00C224DF" w:rsidP="00C224DF">
            <w:pPr>
              <w:rPr>
                <w:ins w:id="41" w:author="Autor"/>
                <w:rFonts w:asciiTheme="minorHAnsi" w:hAnsiTheme="minorHAnsi" w:cstheme="minorHAnsi"/>
                <w:b/>
                <w:bCs/>
                <w:sz w:val="20"/>
                <w:u w:val="single"/>
                <w:lang w:val="sk-SK"/>
              </w:rPr>
            </w:pPr>
            <w:ins w:id="42" w:author="Autor">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ins>
          </w:p>
          <w:p w14:paraId="3C3E2E38" w14:textId="77777777" w:rsidR="00C224DF" w:rsidRPr="00F823FC" w:rsidRDefault="00C224DF" w:rsidP="00C224DF">
            <w:pPr>
              <w:pStyle w:val="Default"/>
              <w:widowControl w:val="0"/>
              <w:numPr>
                <w:ilvl w:val="0"/>
                <w:numId w:val="12"/>
              </w:numPr>
              <w:spacing w:before="120"/>
              <w:ind w:left="453" w:right="85" w:hanging="357"/>
              <w:jc w:val="both"/>
              <w:rPr>
                <w:ins w:id="43" w:author="Autor"/>
                <w:rFonts w:asciiTheme="minorHAnsi" w:hAnsiTheme="minorHAnsi" w:cstheme="minorHAnsi"/>
                <w:color w:val="auto"/>
                <w:sz w:val="20"/>
                <w:szCs w:val="20"/>
                <w:lang w:val="sk-SK"/>
              </w:rPr>
            </w:pPr>
            <w:ins w:id="44" w:author="Autor">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ins>
          </w:p>
          <w:p w14:paraId="387FDB75" w14:textId="77777777" w:rsidR="00C224DF" w:rsidRPr="007B2DAB" w:rsidRDefault="00C224DF" w:rsidP="00C224DF">
            <w:pPr>
              <w:pStyle w:val="Default"/>
              <w:widowControl w:val="0"/>
              <w:numPr>
                <w:ilvl w:val="0"/>
                <w:numId w:val="12"/>
              </w:numPr>
              <w:spacing w:before="120"/>
              <w:ind w:left="453" w:right="85" w:hanging="357"/>
              <w:jc w:val="both"/>
              <w:rPr>
                <w:ins w:id="45" w:author="Autor"/>
                <w:rFonts w:asciiTheme="minorHAnsi" w:hAnsiTheme="minorHAnsi" w:cstheme="minorHAnsi"/>
                <w:b/>
                <w:color w:val="auto"/>
                <w:sz w:val="20"/>
                <w:szCs w:val="20"/>
                <w:u w:val="single"/>
                <w:lang w:val="sk-SK"/>
              </w:rPr>
            </w:pPr>
            <w:proofErr w:type="spellStart"/>
            <w:proofErr w:type="gramStart"/>
            <w:ins w:id="46" w:author="Autor">
              <w:r w:rsidRPr="007B2DAB">
                <w:rPr>
                  <w:rFonts w:asciiTheme="minorHAnsi" w:eastAsiaTheme="minorHAnsi" w:hAnsiTheme="minorHAnsi" w:cstheme="minorHAnsi"/>
                  <w:color w:val="auto"/>
                  <w:sz w:val="20"/>
                  <w:szCs w:val="20"/>
                </w:rPr>
                <w:t>nákladné</w:t>
              </w:r>
              <w:proofErr w:type="spellEnd"/>
              <w:proofErr w:type="gram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vozidlá</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určené</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na</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prepravu</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materiálu</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alebo</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tovaru</w:t>
              </w:r>
              <w:proofErr w:type="spellEnd"/>
              <w:r w:rsidRPr="007B2DAB">
                <w:rPr>
                  <w:rFonts w:asciiTheme="minorHAnsi" w:eastAsiaTheme="minorHAnsi" w:hAnsiTheme="minorHAnsi" w:cstheme="minorHAnsi"/>
                  <w:color w:val="auto"/>
                  <w:sz w:val="20"/>
                  <w:szCs w:val="20"/>
                </w:rPr>
                <w:t xml:space="preserve"> pre </w:t>
              </w:r>
              <w:proofErr w:type="spellStart"/>
              <w:r w:rsidRPr="007B2DAB">
                <w:rPr>
                  <w:rFonts w:asciiTheme="minorHAnsi" w:eastAsiaTheme="minorHAnsi" w:hAnsiTheme="minorHAnsi" w:cstheme="minorHAnsi"/>
                  <w:color w:val="auto"/>
                  <w:sz w:val="20"/>
                  <w:szCs w:val="20"/>
                </w:rPr>
                <w:t>účely</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color w:val="auto"/>
                  <w:sz w:val="20"/>
                  <w:szCs w:val="20"/>
                </w:rPr>
                <w:t>žiadateľa</w:t>
              </w:r>
              <w:proofErr w:type="spellEnd"/>
              <w:r w:rsidRPr="007B2DAB">
                <w:rPr>
                  <w:rFonts w:asciiTheme="minorHAnsi" w:eastAsiaTheme="minorHAnsi" w:hAnsiTheme="minorHAnsi" w:cstheme="minorHAnsi"/>
                  <w:color w:val="auto"/>
                  <w:sz w:val="20"/>
                  <w:szCs w:val="20"/>
                </w:rPr>
                <w:t xml:space="preserve">, </w:t>
              </w:r>
              <w:proofErr w:type="spellStart"/>
              <w:r w:rsidRPr="007B2DAB">
                <w:rPr>
                  <w:rFonts w:asciiTheme="minorHAnsi" w:eastAsiaTheme="minorHAnsi" w:hAnsiTheme="minorHAnsi" w:cstheme="minorHAnsi"/>
                  <w:b/>
                  <w:color w:val="auto"/>
                  <w:sz w:val="20"/>
                  <w:szCs w:val="20"/>
                </w:rPr>
                <w:t>n</w:t>
              </w:r>
              <w:r w:rsidRPr="007B2DAB">
                <w:rPr>
                  <w:rFonts w:asciiTheme="minorHAnsi" w:eastAsiaTheme="minorHAnsi" w:hAnsiTheme="minorHAnsi" w:cstheme="minorHAnsi"/>
                  <w:b/>
                  <w:bCs/>
                  <w:color w:val="auto"/>
                  <w:sz w:val="20"/>
                  <w:szCs w:val="20"/>
                </w:rPr>
                <w:t>ákup</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vozidiel</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cestnej</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nákladnej</w:t>
              </w:r>
              <w:proofErr w:type="spellEnd"/>
              <w:r w:rsidRPr="007B2DAB">
                <w:rPr>
                  <w:rFonts w:asciiTheme="minorHAnsi" w:eastAsiaTheme="minorHAnsi" w:hAnsiTheme="minorHAnsi" w:cstheme="minorHAnsi"/>
                  <w:b/>
                  <w:bCs/>
                  <w:color w:val="auto"/>
                  <w:sz w:val="20"/>
                  <w:szCs w:val="20"/>
                </w:rPr>
                <w:t xml:space="preserve"> </w:t>
              </w:r>
              <w:proofErr w:type="spellStart"/>
              <w:r w:rsidRPr="007B2DAB">
                <w:rPr>
                  <w:rFonts w:asciiTheme="minorHAnsi" w:eastAsiaTheme="minorHAnsi" w:hAnsiTheme="minorHAnsi" w:cstheme="minorHAnsi"/>
                  <w:b/>
                  <w:bCs/>
                  <w:color w:val="auto"/>
                  <w:sz w:val="20"/>
                  <w:szCs w:val="20"/>
                </w:rPr>
                <w:t>dopravy</w:t>
              </w:r>
              <w:proofErr w:type="spellEnd"/>
              <w:r w:rsidRPr="007B2DAB">
                <w:rPr>
                  <w:rFonts w:asciiTheme="minorHAnsi" w:eastAsiaTheme="minorHAnsi" w:hAnsiTheme="minorHAnsi" w:cstheme="minorHAnsi"/>
                  <w:b/>
                  <w:bCs/>
                  <w:color w:val="auto"/>
                  <w:sz w:val="20"/>
                  <w:szCs w:val="20"/>
                </w:rPr>
                <w:t xml:space="preserve"> </w:t>
              </w:r>
              <w:r w:rsidRPr="007B2DAB">
                <w:rPr>
                  <w:rFonts w:asciiTheme="minorHAnsi" w:eastAsiaTheme="minorHAnsi" w:hAnsiTheme="minorHAnsi" w:cstheme="minorHAnsi"/>
                  <w:b/>
                  <w:bCs/>
                  <w:color w:val="auto"/>
                  <w:sz w:val="20"/>
                  <w:szCs w:val="20"/>
                  <w:u w:val="single"/>
                </w:rPr>
                <w:t xml:space="preserve">pre </w:t>
              </w:r>
              <w:proofErr w:type="spellStart"/>
              <w:r w:rsidRPr="007B2DAB">
                <w:rPr>
                  <w:rFonts w:asciiTheme="minorHAnsi" w:eastAsiaTheme="minorHAnsi" w:hAnsiTheme="minorHAnsi" w:cstheme="minorHAnsi"/>
                  <w:b/>
                  <w:color w:val="auto"/>
                  <w:sz w:val="20"/>
                  <w:szCs w:val="20"/>
                  <w:u w:val="single"/>
                </w:rPr>
                <w:t>žiadateľov</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ktorí</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pôsobia</w:t>
              </w:r>
              <w:proofErr w:type="spellEnd"/>
              <w:r w:rsidRPr="007B2DAB">
                <w:rPr>
                  <w:rFonts w:asciiTheme="minorHAnsi" w:eastAsiaTheme="minorHAnsi" w:hAnsiTheme="minorHAnsi" w:cstheme="minorHAnsi"/>
                  <w:b/>
                  <w:color w:val="auto"/>
                  <w:sz w:val="20"/>
                  <w:szCs w:val="20"/>
                  <w:u w:val="single"/>
                </w:rPr>
                <w:t xml:space="preserve"> v </w:t>
              </w:r>
              <w:proofErr w:type="spellStart"/>
              <w:r w:rsidRPr="007B2DAB">
                <w:rPr>
                  <w:rFonts w:asciiTheme="minorHAnsi" w:eastAsiaTheme="minorHAnsi" w:hAnsiTheme="minorHAnsi" w:cstheme="minorHAnsi"/>
                  <w:b/>
                  <w:color w:val="auto"/>
                  <w:sz w:val="20"/>
                  <w:szCs w:val="20"/>
                  <w:u w:val="single"/>
                </w:rPr>
                <w:t>oblasti</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cestnej</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nákladnej</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color w:val="auto"/>
                  <w:sz w:val="20"/>
                  <w:szCs w:val="20"/>
                  <w:u w:val="single"/>
                </w:rPr>
                <w:t>dopravy</w:t>
              </w:r>
              <w:proofErr w:type="spellEnd"/>
              <w:r w:rsidRPr="007B2DAB">
                <w:rPr>
                  <w:rFonts w:asciiTheme="minorHAnsi" w:eastAsiaTheme="minorHAnsi" w:hAnsiTheme="minorHAnsi" w:cstheme="minorHAnsi"/>
                  <w:b/>
                  <w:color w:val="auto"/>
                  <w:sz w:val="20"/>
                  <w:szCs w:val="20"/>
                  <w:u w:val="single"/>
                </w:rPr>
                <w:t xml:space="preserve">, </w:t>
              </w:r>
              <w:proofErr w:type="spellStart"/>
              <w:r w:rsidRPr="007B2DAB">
                <w:rPr>
                  <w:rFonts w:asciiTheme="minorHAnsi" w:eastAsiaTheme="minorHAnsi" w:hAnsiTheme="minorHAnsi" w:cstheme="minorHAnsi"/>
                  <w:b/>
                  <w:bCs/>
                  <w:color w:val="auto"/>
                  <w:sz w:val="20"/>
                  <w:szCs w:val="20"/>
                  <w:u w:val="single"/>
                </w:rPr>
                <w:t>nie</w:t>
              </w:r>
              <w:proofErr w:type="spellEnd"/>
              <w:r w:rsidRPr="007B2DAB">
                <w:rPr>
                  <w:rFonts w:asciiTheme="minorHAnsi" w:eastAsiaTheme="minorHAnsi" w:hAnsiTheme="minorHAnsi" w:cstheme="minorHAnsi"/>
                  <w:b/>
                  <w:bCs/>
                  <w:color w:val="auto"/>
                  <w:sz w:val="20"/>
                  <w:szCs w:val="20"/>
                  <w:u w:val="single"/>
                </w:rPr>
                <w:t xml:space="preserve"> je </w:t>
              </w:r>
              <w:proofErr w:type="spellStart"/>
              <w:r w:rsidRPr="007B2DAB">
                <w:rPr>
                  <w:rFonts w:asciiTheme="minorHAnsi" w:eastAsiaTheme="minorHAnsi" w:hAnsiTheme="minorHAnsi" w:cstheme="minorHAnsi"/>
                  <w:b/>
                  <w:bCs/>
                  <w:color w:val="auto"/>
                  <w:sz w:val="20"/>
                  <w:szCs w:val="20"/>
                  <w:u w:val="single"/>
                </w:rPr>
                <w:t>oprávnený</w:t>
              </w:r>
              <w:proofErr w:type="spellEnd"/>
              <w:r w:rsidRPr="007B2DAB">
                <w:rPr>
                  <w:rFonts w:asciiTheme="minorHAnsi" w:eastAsiaTheme="minorHAnsi" w:hAnsiTheme="minorHAnsi" w:cstheme="minorHAnsi"/>
                  <w:b/>
                  <w:color w:val="auto"/>
                  <w:sz w:val="20"/>
                  <w:szCs w:val="20"/>
                  <w:u w:val="single"/>
                </w:rPr>
                <w:t xml:space="preserve">. </w:t>
              </w:r>
              <w:bookmarkStart w:id="47" w:name="_GoBack"/>
              <w:bookmarkEnd w:id="47"/>
            </w:ins>
          </w:p>
          <w:p w14:paraId="68189FA5" w14:textId="75F4CFAF" w:rsidR="00AB7BFE" w:rsidRPr="00D41226" w:rsidRDefault="00AB7BFE" w:rsidP="00C224DF">
            <w:pPr>
              <w:pStyle w:val="Default"/>
              <w:widowControl w:val="0"/>
              <w:ind w:left="178" w:right="85"/>
              <w:jc w:val="both"/>
              <w:rPr>
                <w:rFonts w:asciiTheme="minorHAnsi" w:eastAsiaTheme="minorHAnsi" w:hAnsiTheme="minorHAnsi" w:cstheme="minorHAnsi"/>
                <w:color w:val="auto"/>
                <w:sz w:val="19"/>
                <w:szCs w:val="19"/>
                <w:lang w:val="sk-SK"/>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9B0208" w:rsidRDefault="00856D01" w:rsidP="00C3607A">
            <w:pPr>
              <w:pStyle w:val="Default"/>
              <w:widowControl w:val="0"/>
              <w:ind w:left="85" w:right="85"/>
              <w:rPr>
                <w:rFonts w:asciiTheme="minorHAnsi" w:eastAsia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78FCA15A" w14:textId="21525580" w:rsidR="00937035" w:rsidRPr="009B0208" w:rsidRDefault="00937035">
      <w:pPr>
        <w:rPr>
          <w:rFonts w:asciiTheme="minorHAnsi" w:hAnsiTheme="minorHAnsi" w:cstheme="minorHAnsi"/>
        </w:rPr>
      </w:pPr>
    </w:p>
    <w:sectPr w:rsidR="00937035" w:rsidRPr="009B0208" w:rsidSect="00114544">
      <w:headerReference w:type="first" r:id="rId10"/>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5DB2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5DB27D" w16cid:durableId="21ED9C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72984" w14:textId="77777777" w:rsidR="008D6882" w:rsidRDefault="008D6882" w:rsidP="007900C1">
      <w:r>
        <w:separator/>
      </w:r>
    </w:p>
  </w:endnote>
  <w:endnote w:type="continuationSeparator" w:id="0">
    <w:p w14:paraId="33D0A209" w14:textId="77777777" w:rsidR="008D6882" w:rsidRDefault="008D6882"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76099" w14:textId="77777777" w:rsidR="008D6882" w:rsidRDefault="008D6882" w:rsidP="007900C1">
      <w:r>
        <w:separator/>
      </w:r>
    </w:p>
  </w:footnote>
  <w:footnote w:type="continuationSeparator" w:id="0">
    <w:p w14:paraId="16FCA385" w14:textId="77777777" w:rsidR="008D6882" w:rsidRDefault="008D6882"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22B7FA53" w14:textId="77777777" w:rsidR="00AB7BFE" w:rsidRDefault="00AB7BFE" w:rsidP="00AB7BFE">
      <w:pPr>
        <w:pStyle w:val="Textpoznmkypodiarou"/>
      </w:pPr>
      <w:r>
        <w:rPr>
          <w:rStyle w:val="Odkaznapoznmkupodiarou"/>
        </w:rPr>
        <w:footnoteRef/>
      </w:r>
      <w:r>
        <w:t xml:space="preserve"> </w:t>
      </w:r>
      <w:hyperlink r:id="rId1" w:history="1">
        <w:r>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 w:id="3">
    <w:p w14:paraId="1C12EB6D" w14:textId="77777777" w:rsidR="00C224DF" w:rsidRDefault="00C224DF" w:rsidP="00C224DF">
      <w:pPr>
        <w:pStyle w:val="Textpoznmkypodiarou"/>
        <w:rPr>
          <w:ins w:id="23" w:author="Autor"/>
        </w:rPr>
      </w:pPr>
      <w:ins w:id="24" w:author="Autor">
        <w:r>
          <w:rPr>
            <w:rStyle w:val="Odkaznapoznmkupodiarou"/>
          </w:rPr>
          <w:footnoteRef/>
        </w:r>
        <w:r>
          <w:t xml:space="preserve"> </w:t>
        </w:r>
        <w:r>
          <w:t xml:space="preserve">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9983" w14:textId="77777777" w:rsidR="00697E93" w:rsidRDefault="00697E93" w:rsidP="00697E93">
    <w:pPr>
      <w:pStyle w:val="Hlavika"/>
      <w:rPr>
        <w:rFonts w:ascii="Arial Narrow" w:hAnsi="Arial Narrow"/>
        <w:sz w:val="20"/>
      </w:rPr>
    </w:pPr>
    <w:r w:rsidRPr="00712589">
      <w:rPr>
        <w:rFonts w:ascii="Arial Narrow" w:hAnsi="Arial Narrow"/>
        <w:noProof/>
        <w:sz w:val="20"/>
        <w:lang w:eastAsia="sk-SK"/>
      </w:rPr>
      <w:drawing>
        <wp:anchor distT="0" distB="0" distL="114300" distR="114300" simplePos="0" relativeHeight="251659264" behindDoc="1" locked="0" layoutInCell="1" allowOverlap="1" wp14:anchorId="0F932902" wp14:editId="1B98F337">
          <wp:simplePos x="0" y="0"/>
          <wp:positionH relativeFrom="column">
            <wp:posOffset>875030</wp:posOffset>
          </wp:positionH>
          <wp:positionV relativeFrom="paragraph">
            <wp:posOffset>-82550</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lang w:eastAsia="sk-SK"/>
      </w:rPr>
      <w:drawing>
        <wp:anchor distT="0" distB="0" distL="114300" distR="114300" simplePos="0" relativeHeight="251661312" behindDoc="0" locked="1" layoutInCell="1" allowOverlap="1" wp14:anchorId="55B75561" wp14:editId="75534041">
          <wp:simplePos x="0" y="0"/>
          <wp:positionH relativeFrom="column">
            <wp:posOffset>3048000</wp:posOffset>
          </wp:positionH>
          <wp:positionV relativeFrom="paragraph">
            <wp:posOffset>-176530</wp:posOffset>
          </wp:positionV>
          <wp:extent cx="1955800" cy="563880"/>
          <wp:effectExtent l="0" t="0" r="6350" b="7620"/>
          <wp:wrapNone/>
          <wp:docPr id="3"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w15="http://schemas.microsoft.com/office/word/2012/wordml" xmlns:cx1="http://schemas.microsoft.com/office/drawing/2015/9/8/chartex" xmlns:cx="http://schemas.microsoft.com/office/drawing/2014/chartex"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12589">
      <w:rPr>
        <w:rFonts w:ascii="Arial Narrow" w:hAnsi="Arial Narrow"/>
        <w:noProof/>
        <w:sz w:val="20"/>
        <w:lang w:eastAsia="sk-SK"/>
      </w:rPr>
      <w:drawing>
        <wp:anchor distT="0" distB="0" distL="114300" distR="114300" simplePos="0" relativeHeight="251660288" behindDoc="1" locked="0" layoutInCell="1" allowOverlap="1" wp14:anchorId="15D4EB89" wp14:editId="245CAC3B">
          <wp:simplePos x="0" y="0"/>
          <wp:positionH relativeFrom="column">
            <wp:posOffset>6491605</wp:posOffset>
          </wp:positionH>
          <wp:positionV relativeFrom="paragraph">
            <wp:posOffset>-97155</wp:posOffset>
          </wp:positionV>
          <wp:extent cx="1638300" cy="457200"/>
          <wp:effectExtent l="0" t="0" r="0" b="0"/>
          <wp:wrapTight wrapText="bothSides">
            <wp:wrapPolygon edited="0">
              <wp:start x="0" y="0"/>
              <wp:lineTo x="0" y="20586"/>
              <wp:lineTo x="21341" y="20586"/>
              <wp:lineTo x="21341" y="0"/>
              <wp:lineTo x="0" y="0"/>
            </wp:wrapPolygon>
          </wp:wrapTight>
          <wp:docPr id="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ab/>
    </w:r>
    <w:r>
      <w:rPr>
        <w:rFonts w:ascii="Arial Narrow" w:hAnsi="Arial Narrow"/>
        <w:sz w:val="20"/>
      </w:rPr>
      <w:tab/>
    </w:r>
  </w:p>
  <w:p w14:paraId="147B15DD" w14:textId="77777777" w:rsidR="00C82964" w:rsidRDefault="00C82964" w:rsidP="00712589">
    <w:pPr>
      <w:pStyle w:val="Hlavika"/>
      <w:tabs>
        <w:tab w:val="right" w:pos="14004"/>
      </w:tabs>
      <w:jc w:val="center"/>
    </w:pPr>
  </w:p>
  <w:p w14:paraId="1934E43B" w14:textId="77777777" w:rsidR="00C82964" w:rsidRDefault="00C82964" w:rsidP="00437D96">
    <w:pPr>
      <w:pStyle w:val="Hlavika"/>
      <w:tabs>
        <w:tab w:val="right" w:pos="14004"/>
      </w:tabs>
    </w:pPr>
  </w:p>
  <w:p w14:paraId="3C318979" w14:textId="33473BE4" w:rsidR="00A76425" w:rsidRPr="001B5DCB" w:rsidRDefault="008C0C85" w:rsidP="00437D96">
    <w:pPr>
      <w:pStyle w:val="Hlavika"/>
      <w:tabs>
        <w:tab w:val="right" w:pos="14004"/>
      </w:tabs>
    </w:pPr>
    <w:r>
      <w:t xml:space="preserve">Príloha č. 2 výzvy - </w:t>
    </w:r>
    <w:r w:rsidR="00A76425" w:rsidRPr="001B5DCB">
      <w:t xml:space="preserve">Špecifikácia </w:t>
    </w:r>
    <w:r w:rsidR="00461E03">
      <w:t xml:space="preserve">rozsahu </w:t>
    </w:r>
    <w:r w:rsidR="00697E93">
      <w:t>oprávnenej aktivity</w:t>
    </w:r>
    <w:r w:rsidR="00A76425"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57512" w14:textId="77777777" w:rsidR="00697E93" w:rsidRDefault="00697E93" w:rsidP="00712589">
    <w:pPr>
      <w:pStyle w:val="Hlavika"/>
      <w:tabs>
        <w:tab w:val="right" w:pos="14004"/>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6"/>
  </w:num>
  <w:num w:numId="5">
    <w:abstractNumId w:val="11"/>
  </w:num>
  <w:num w:numId="6">
    <w:abstractNumId w:val="12"/>
  </w:num>
  <w:num w:numId="7">
    <w:abstractNumId w:val="10"/>
  </w:num>
  <w:num w:numId="8">
    <w:abstractNumId w:val="2"/>
  </w:num>
  <w:num w:numId="9">
    <w:abstractNumId w:val="5"/>
  </w:num>
  <w:num w:numId="10">
    <w:abstractNumId w:val="4"/>
  </w:num>
  <w:num w:numId="11">
    <w:abstractNumId w:val="3"/>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E1FFC"/>
    <w:rsid w:val="000E52FF"/>
    <w:rsid w:val="00106314"/>
    <w:rsid w:val="00113C2C"/>
    <w:rsid w:val="00114544"/>
    <w:rsid w:val="001334FC"/>
    <w:rsid w:val="001663AC"/>
    <w:rsid w:val="001770B0"/>
    <w:rsid w:val="00190BED"/>
    <w:rsid w:val="001965F2"/>
    <w:rsid w:val="001A66A4"/>
    <w:rsid w:val="001B4D56"/>
    <w:rsid w:val="001C297B"/>
    <w:rsid w:val="001F08C9"/>
    <w:rsid w:val="00222486"/>
    <w:rsid w:val="00224D63"/>
    <w:rsid w:val="00286B67"/>
    <w:rsid w:val="00290A29"/>
    <w:rsid w:val="002A4B1F"/>
    <w:rsid w:val="002B76C5"/>
    <w:rsid w:val="002D45AB"/>
    <w:rsid w:val="002F25E6"/>
    <w:rsid w:val="00301FE1"/>
    <w:rsid w:val="00350521"/>
    <w:rsid w:val="00355300"/>
    <w:rsid w:val="003850A7"/>
    <w:rsid w:val="003A78DE"/>
    <w:rsid w:val="003D61B8"/>
    <w:rsid w:val="003E0C5A"/>
    <w:rsid w:val="003F6B8D"/>
    <w:rsid w:val="00413C82"/>
    <w:rsid w:val="00415BC6"/>
    <w:rsid w:val="00420279"/>
    <w:rsid w:val="004234C1"/>
    <w:rsid w:val="00437D96"/>
    <w:rsid w:val="00450EE2"/>
    <w:rsid w:val="00455F27"/>
    <w:rsid w:val="00461E03"/>
    <w:rsid w:val="00483497"/>
    <w:rsid w:val="00485A39"/>
    <w:rsid w:val="004A07A8"/>
    <w:rsid w:val="004A17A5"/>
    <w:rsid w:val="004A704B"/>
    <w:rsid w:val="004B5802"/>
    <w:rsid w:val="004B763F"/>
    <w:rsid w:val="004B7E79"/>
    <w:rsid w:val="004C49AD"/>
    <w:rsid w:val="00507295"/>
    <w:rsid w:val="00507F98"/>
    <w:rsid w:val="00511E7E"/>
    <w:rsid w:val="005265E1"/>
    <w:rsid w:val="00545CDC"/>
    <w:rsid w:val="005A67D1"/>
    <w:rsid w:val="005E412A"/>
    <w:rsid w:val="00697E93"/>
    <w:rsid w:val="006C0D2C"/>
    <w:rsid w:val="006E0BA1"/>
    <w:rsid w:val="006E2C53"/>
    <w:rsid w:val="006F416A"/>
    <w:rsid w:val="00707EA7"/>
    <w:rsid w:val="00712589"/>
    <w:rsid w:val="007178B7"/>
    <w:rsid w:val="00722D6C"/>
    <w:rsid w:val="00732593"/>
    <w:rsid w:val="0075143E"/>
    <w:rsid w:val="007723AE"/>
    <w:rsid w:val="00773273"/>
    <w:rsid w:val="007900C1"/>
    <w:rsid w:val="00791038"/>
    <w:rsid w:val="00796060"/>
    <w:rsid w:val="007A1D28"/>
    <w:rsid w:val="007C283F"/>
    <w:rsid w:val="008109C0"/>
    <w:rsid w:val="008563D7"/>
    <w:rsid w:val="00856D01"/>
    <w:rsid w:val="008756EC"/>
    <w:rsid w:val="00880DAE"/>
    <w:rsid w:val="0088273A"/>
    <w:rsid w:val="00884FC7"/>
    <w:rsid w:val="008924FE"/>
    <w:rsid w:val="00895F57"/>
    <w:rsid w:val="008C0C85"/>
    <w:rsid w:val="008D6882"/>
    <w:rsid w:val="00902A33"/>
    <w:rsid w:val="00910377"/>
    <w:rsid w:val="00924CB1"/>
    <w:rsid w:val="00937035"/>
    <w:rsid w:val="009662B4"/>
    <w:rsid w:val="009670EF"/>
    <w:rsid w:val="00985014"/>
    <w:rsid w:val="00991D6C"/>
    <w:rsid w:val="009A1FA7"/>
    <w:rsid w:val="009A5787"/>
    <w:rsid w:val="009B0208"/>
    <w:rsid w:val="009D2D99"/>
    <w:rsid w:val="009D7016"/>
    <w:rsid w:val="009D7623"/>
    <w:rsid w:val="00A0441A"/>
    <w:rsid w:val="00A26472"/>
    <w:rsid w:val="00A76425"/>
    <w:rsid w:val="00AB7BFE"/>
    <w:rsid w:val="00AD1373"/>
    <w:rsid w:val="00AD3328"/>
    <w:rsid w:val="00B0092A"/>
    <w:rsid w:val="00B24ED0"/>
    <w:rsid w:val="00B46148"/>
    <w:rsid w:val="00B505EC"/>
    <w:rsid w:val="00B73919"/>
    <w:rsid w:val="00B7415C"/>
    <w:rsid w:val="00B97C29"/>
    <w:rsid w:val="00BA25DC"/>
    <w:rsid w:val="00BF6595"/>
    <w:rsid w:val="00C224DF"/>
    <w:rsid w:val="00C3607A"/>
    <w:rsid w:val="00C64B04"/>
    <w:rsid w:val="00C809D2"/>
    <w:rsid w:val="00C82964"/>
    <w:rsid w:val="00CB1901"/>
    <w:rsid w:val="00CC2386"/>
    <w:rsid w:val="00CC5DB8"/>
    <w:rsid w:val="00CD4576"/>
    <w:rsid w:val="00CD4FD8"/>
    <w:rsid w:val="00D26431"/>
    <w:rsid w:val="00D27547"/>
    <w:rsid w:val="00D30727"/>
    <w:rsid w:val="00D41226"/>
    <w:rsid w:val="00D4450F"/>
    <w:rsid w:val="00D76D93"/>
    <w:rsid w:val="00D80A8E"/>
    <w:rsid w:val="00D91118"/>
    <w:rsid w:val="00DA2EC4"/>
    <w:rsid w:val="00DD6BA2"/>
    <w:rsid w:val="00E10467"/>
    <w:rsid w:val="00E20668"/>
    <w:rsid w:val="00E25773"/>
    <w:rsid w:val="00E64C0E"/>
    <w:rsid w:val="00E71CAD"/>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AB7BF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semiHidden/>
    <w:unhideWhenUsed/>
    <w:rsid w:val="00AB7B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392046521">
      <w:bodyDiv w:val="1"/>
      <w:marLeft w:val="0"/>
      <w:marRight w:val="0"/>
      <w:marTop w:val="0"/>
      <w:marBottom w:val="0"/>
      <w:divBdr>
        <w:top w:val="none" w:sz="0" w:space="0" w:color="auto"/>
        <w:left w:val="none" w:sz="0" w:space="0" w:color="auto"/>
        <w:bottom w:val="none" w:sz="0" w:space="0" w:color="auto"/>
        <w:right w:val="none" w:sz="0" w:space="0" w:color="auto"/>
      </w:divBdr>
    </w:div>
    <w:div w:id="643582729">
      <w:bodyDiv w:val="1"/>
      <w:marLeft w:val="0"/>
      <w:marRight w:val="0"/>
      <w:marTop w:val="0"/>
      <w:marBottom w:val="0"/>
      <w:divBdr>
        <w:top w:val="none" w:sz="0" w:space="0" w:color="auto"/>
        <w:left w:val="none" w:sz="0" w:space="0" w:color="auto"/>
        <w:bottom w:val="none" w:sz="0" w:space="0" w:color="auto"/>
        <w:right w:val="none" w:sz="0" w:space="0" w:color="auto"/>
      </w:divBdr>
    </w:div>
    <w:div w:id="693655847">
      <w:bodyDiv w:val="1"/>
      <w:marLeft w:val="0"/>
      <w:marRight w:val="0"/>
      <w:marTop w:val="0"/>
      <w:marBottom w:val="0"/>
      <w:divBdr>
        <w:top w:val="none" w:sz="0" w:space="0" w:color="auto"/>
        <w:left w:val="none" w:sz="0" w:space="0" w:color="auto"/>
        <w:bottom w:val="none" w:sz="0" w:space="0" w:color="auto"/>
        <w:right w:val="none" w:sz="0" w:space="0" w:color="auto"/>
      </w:divBdr>
    </w:div>
    <w:div w:id="1047411216">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3475159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213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29B42-9A53-4B3B-A770-6172FCD30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1449</Words>
  <Characters>8260</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2020-02-11T20:34:00Z</dcterms:created>
  <dcterms:modified xsi:type="dcterms:W3CDTF">2023-01-12T12:27:00Z</dcterms:modified>
</cp:coreProperties>
</file>