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1218791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AD37CB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4FEA726C" w14:textId="77777777" w:rsidR="00AD37CB" w:rsidRPr="00FF0EBD" w:rsidRDefault="00AD37CB" w:rsidP="00AD37CB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4380D07" w14:textId="77777777" w:rsidR="00AD37CB" w:rsidRPr="00334C9E" w:rsidRDefault="00AD37CB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1E1B1B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8933676" w:rsidR="00AD4FD2" w:rsidRPr="00A42D69" w:rsidRDefault="00547EFD" w:rsidP="001435A8">
            <w:pPr>
              <w:spacing w:before="120" w:after="120"/>
            </w:pPr>
            <w:r>
              <w:t>Miestna akčná skupina ROŇAVA, o.z.</w:t>
            </w:r>
          </w:p>
        </w:tc>
      </w:tr>
      <w:tr w:rsidR="00AD4FD2" w:rsidRPr="00A42D69" w14:paraId="5F2CF32D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1E1B1B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70393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F6113" w14:textId="77777777" w:rsidR="00C007C8" w:rsidRPr="008003C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79A2700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A4D2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59F5CE1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007C8" w:rsidRPr="008003C9" w14:paraId="7A62E62E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77777777" w:rsidR="00C007C8" w:rsidRPr="008003C9" w:rsidRDefault="00C007C8" w:rsidP="00EA564E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685D0A5D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1B5192E8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C007C8" w:rsidRPr="008003C9" w14:paraId="5B275679" w14:textId="77777777" w:rsidTr="00EA564E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EA564E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EA564E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8003C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0AAF6322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</w:t>
            </w:r>
            <w:r w:rsidR="00AD37CB">
              <w:rPr>
                <w:rFonts w:asciiTheme="minorHAnsi" w:eastAsia="Times New Roman" w:hAnsiTheme="minorHAnsi" w:cstheme="minorHAnsi"/>
                <w:lang w:eastAsia="sk-SK"/>
              </w:rPr>
              <w:t xml:space="preserve"> prínos pre štyr</w:t>
            </w:r>
            <w:bookmarkStart w:id="1" w:name="_GoBack"/>
            <w:bookmarkEnd w:id="1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119D3A0E" w:rsidR="00C007C8" w:rsidRPr="003F496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Projekt vytvorí nové pracovné miesto pre osobu zo znevýhodnených </w:t>
            </w:r>
            <w:r w:rsidRPr="00DD704A">
              <w:rPr>
                <w:rFonts w:asciiTheme="minorHAnsi" w:eastAsia="Times New Roman" w:hAnsiTheme="minorHAnsi" w:cstheme="minorHAnsi"/>
                <w:lang w:eastAsia="sk-SK"/>
              </w:rPr>
              <w:t>skupín</w:t>
            </w:r>
            <w:r w:rsidR="00B9161A" w:rsidRPr="00DD704A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8003C9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EA564E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C58530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93428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6B0DF5" w14:textId="77777777" w:rsidR="00C007C8" w:rsidRPr="008003C9" w:rsidRDefault="00C007C8" w:rsidP="00EA564E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EA564E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31860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F04AB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6DEAA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D3FA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637F59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D6A95C" w14:textId="77777777" w:rsidR="00C007C8" w:rsidRPr="008003C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BE4AC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F06171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D7066A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0A6620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FCAA7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457D874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9EA0BC5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D26993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F96F34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 prípade verejného sektora sa komplexne posudzujú ukazovatele likvidity a ukazovatele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zadlženosti.</w:t>
            </w:r>
          </w:p>
          <w:p w14:paraId="445705A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0EDCFFF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E512402" w:rsidR="00C007C8" w:rsidRPr="008003C9" w:rsidRDefault="001435A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0F3DF97" w:rsidR="00C007C8" w:rsidRPr="008003C9" w:rsidRDefault="001435A8" w:rsidP="00444F9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 w:rsidR="00444F97"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8003C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8003C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061"/>
        <w:gridCol w:w="1275"/>
        <w:gridCol w:w="1560"/>
        <w:gridCol w:w="1210"/>
      </w:tblGrid>
      <w:tr w:rsidR="009459EB" w:rsidRPr="00334C9E" w14:paraId="7E06EA27" w14:textId="77777777" w:rsidTr="00C67FE2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C67FE2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5A66F7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5A66F7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32242B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334C9E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5A66F7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5A66F7">
              <w:rPr>
                <w:rFonts w:ascii="Calibri" w:eastAsia="Calibri" w:hAnsi="Calibr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DCEA8AB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0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5A66F7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5A66F7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5A66F7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5A66F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5A66F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5A66F7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5A66F7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C67FE2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FD49DD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C67FE2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E0607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E0607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C67FE2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E0607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E0607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C67FE2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E0607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E42673" w:rsidR="009459EB" w:rsidRPr="00E06074" w:rsidRDefault="00E00957" w:rsidP="00444F9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0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E0607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67FE2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E0607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E0607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C67FE2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C67FE2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FD49DD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FD49DD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991B5A3" w:rsidR="009459EB" w:rsidRPr="00E06074" w:rsidRDefault="001435A8" w:rsidP="001435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444F97">
              <w:rPr>
                <w:rFonts w:asciiTheme="minorHAnsi" w:hAnsiTheme="minorHAnsi" w:cs="Arial"/>
                <w:color w:val="000000" w:themeColor="text1"/>
              </w:rPr>
              <w:t>-</w:t>
            </w:r>
            <w:r w:rsidR="00E00957" w:rsidRPr="00E06074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5F20AAE" w:rsidR="009459EB" w:rsidRPr="00E06074" w:rsidRDefault="001435A8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34C9E" w14:paraId="004C23AF" w14:textId="77777777" w:rsidTr="00C67FE2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34C9E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E0607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E0607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E0607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E0607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67FE2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1906E3C" w:rsidR="009459EB" w:rsidRPr="00334C9E" w:rsidRDefault="001435A8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34C9E" w14:paraId="0C6B764C" w14:textId="77777777" w:rsidTr="00C67FE2">
        <w:trPr>
          <w:trHeight w:val="219"/>
        </w:trPr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334C9E" w:rsidRDefault="00B41B55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B41B55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CE1B00B" w:rsidR="00B41B55" w:rsidRDefault="001435A8" w:rsidP="001435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25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92B4AF9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1435A8">
        <w:rPr>
          <w:rFonts w:cs="Arial"/>
          <w:b/>
          <w:color w:val="000000" w:themeColor="text1"/>
        </w:rPr>
        <w:t>15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1435A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1435A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1435A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1435A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1E1B1B" w:rsidP="001435A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638D0F6F" w:rsidR="00607288" w:rsidRPr="00EE59C7" w:rsidRDefault="00EE59C7" w:rsidP="001435A8">
            <w:pPr>
              <w:spacing w:before="120" w:after="120"/>
            </w:pPr>
            <w:r w:rsidRPr="00EE59C7">
              <w:t>Miestna akčná skupina ROŇAVA, o.z.</w:t>
            </w:r>
          </w:p>
        </w:tc>
      </w:tr>
      <w:tr w:rsidR="00607288" w:rsidRPr="00A42D69" w14:paraId="1D005461" w14:textId="77777777" w:rsidTr="001435A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1435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1E1B1B" w:rsidP="001435A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2CE8018C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r w:rsidR="00444F97">
        <w:rPr>
          <w:rFonts w:asciiTheme="minorHAnsi" w:hAnsiTheme="minorHAnsi"/>
        </w:rPr>
        <w:t>e</w:t>
      </w:r>
      <w:proofErr w:type="spellEnd"/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EA564E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EA564E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EA564E">
        <w:tc>
          <w:tcPr>
            <w:tcW w:w="3106" w:type="dxa"/>
            <w:vAlign w:val="center"/>
          </w:tcPr>
          <w:p w14:paraId="46595678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EA564E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FD49DD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FD49DD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FD49DD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FD49DD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BA951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A95143" w16cid:durableId="21E668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BC985" w14:textId="77777777" w:rsidR="001E1B1B" w:rsidRDefault="001E1B1B" w:rsidP="006447D5">
      <w:pPr>
        <w:spacing w:after="0" w:line="240" w:lineRule="auto"/>
      </w:pPr>
      <w:r>
        <w:separator/>
      </w:r>
    </w:p>
  </w:endnote>
  <w:endnote w:type="continuationSeparator" w:id="0">
    <w:p w14:paraId="116B6E82" w14:textId="77777777" w:rsidR="001E1B1B" w:rsidRDefault="001E1B1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AEE86C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D37C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9E308" w14:textId="77777777" w:rsidR="001E1B1B" w:rsidRDefault="001E1B1B" w:rsidP="006447D5">
      <w:pPr>
        <w:spacing w:after="0" w:line="240" w:lineRule="auto"/>
      </w:pPr>
      <w:r>
        <w:separator/>
      </w:r>
    </w:p>
  </w:footnote>
  <w:footnote w:type="continuationSeparator" w:id="0">
    <w:p w14:paraId="3DAAC4A4" w14:textId="77777777" w:rsidR="001E1B1B" w:rsidRDefault="001E1B1B" w:rsidP="006447D5">
      <w:pPr>
        <w:spacing w:after="0" w:line="240" w:lineRule="auto"/>
      </w:pPr>
      <w:r>
        <w:continuationSeparator/>
      </w:r>
    </w:p>
  </w:footnote>
  <w:footnote w:id="1">
    <w:p w14:paraId="57C8ED8C" w14:textId="73CF0F43" w:rsidR="00B9161A" w:rsidRDefault="00B9161A" w:rsidP="00B9161A">
      <w:pPr>
        <w:pStyle w:val="Textpoznmkypodiarou"/>
        <w:jc w:val="both"/>
      </w:pPr>
      <w:r w:rsidRPr="00DD704A">
        <w:rPr>
          <w:rStyle w:val="Odkaznapoznmkupodiarou"/>
        </w:rPr>
        <w:footnoteRef/>
      </w:r>
      <w:r w:rsidRPr="00DD704A"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 výchove a vzdelávaní (školský zákon); e) štátny príslušník tretej krajiny, ktorému bol udelený azyl alebo ktorému bola poskytnutá doplnková ochrana;  f) občan, ktorý žije ako osamelá dospelá osoba s jednou alebo viacerými osobami odkázanými na jeho starostlivosť alebo starajúca sa o 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AC5C05F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3425E6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27F3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F71AD97" wp14:editId="57B0255D">
          <wp:simplePos x="0" y="0"/>
          <wp:positionH relativeFrom="column">
            <wp:posOffset>4654550</wp:posOffset>
          </wp:positionH>
          <wp:positionV relativeFrom="paragraph">
            <wp:posOffset>-156845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3BA21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B9013D7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444F9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C2829DB0"/>
    <w:lvl w:ilvl="0" w:tplc="041B001B">
      <w:start w:val="1"/>
      <w:numFmt w:val="lowerRoman"/>
      <w:lvlText w:val="%1."/>
      <w:lvlJc w:val="righ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7F3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35A8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1B1B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5BC"/>
    <w:rsid w:val="00224938"/>
    <w:rsid w:val="00226709"/>
    <w:rsid w:val="00237713"/>
    <w:rsid w:val="00240572"/>
    <w:rsid w:val="00241306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81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1C09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97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409A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6F6D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08AB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A05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1CEB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3A0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37CB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161A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49BA"/>
    <w:rsid w:val="00C6785F"/>
    <w:rsid w:val="00C67A24"/>
    <w:rsid w:val="00C67FE2"/>
    <w:rsid w:val="00C7089B"/>
    <w:rsid w:val="00C70E5C"/>
    <w:rsid w:val="00C70EC8"/>
    <w:rsid w:val="00C72CF8"/>
    <w:rsid w:val="00C74E0E"/>
    <w:rsid w:val="00C76B16"/>
    <w:rsid w:val="00C7787D"/>
    <w:rsid w:val="00C80F70"/>
    <w:rsid w:val="00C82FBA"/>
    <w:rsid w:val="00C83F7F"/>
    <w:rsid w:val="00C9162D"/>
    <w:rsid w:val="00C92BCA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447D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04A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5D69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96F34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49DD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4135C"/>
    <w:rsid w:val="00163B11"/>
    <w:rsid w:val="001C05BF"/>
    <w:rsid w:val="00212C3B"/>
    <w:rsid w:val="00266B70"/>
    <w:rsid w:val="00291D78"/>
    <w:rsid w:val="004F1865"/>
    <w:rsid w:val="005A4146"/>
    <w:rsid w:val="006B3B1E"/>
    <w:rsid w:val="006C5111"/>
    <w:rsid w:val="00732429"/>
    <w:rsid w:val="0079578D"/>
    <w:rsid w:val="007D4531"/>
    <w:rsid w:val="0088564E"/>
    <w:rsid w:val="00923BFB"/>
    <w:rsid w:val="00A72FB5"/>
    <w:rsid w:val="00A84545"/>
    <w:rsid w:val="00AD089D"/>
    <w:rsid w:val="00AF3972"/>
    <w:rsid w:val="00B20F1E"/>
    <w:rsid w:val="00B874A2"/>
    <w:rsid w:val="00C11E02"/>
    <w:rsid w:val="00EA7464"/>
    <w:rsid w:val="00F60CBA"/>
    <w:rsid w:val="00F9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F644C-90D4-4520-9123-EE42F68D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2020-01-24T11:54:00Z</dcterms:created>
  <dcterms:modified xsi:type="dcterms:W3CDTF">2022-04-11T07:28:00Z</dcterms:modified>
</cp:coreProperties>
</file>