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DC0AD9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  <w:bookmarkStart w:id="0" w:name="_GoBack"/>
      <w:bookmarkEnd w:id="0"/>
    </w:p>
    <w:p w14:paraId="58BFA75E" w14:textId="77777777" w:rsidR="009A72EF" w:rsidRPr="00DC0AD9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1" w:name="_Ref494968963"/>
    </w:p>
    <w:bookmarkEnd w:id="1"/>
    <w:p w14:paraId="18E8781F" w14:textId="77777777" w:rsidR="002B4BB6" w:rsidRPr="00DC0AD9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DC0AD9">
        <w:rPr>
          <w:rFonts w:eastAsia="Times New Roman" w:cs="Arial"/>
          <w:b/>
          <w:bCs/>
          <w:color w:val="000000" w:themeColor="text1"/>
          <w:sz w:val="28"/>
          <w:lang w:bidi="en-US"/>
        </w:rPr>
        <w:t>KRITÉRIÁ PRE VÝBER PROJEKTOV - HODNOTIACE KRITÉRIÁ</w:t>
      </w:r>
    </w:p>
    <w:p w14:paraId="2954FE14" w14:textId="0641EB99" w:rsidR="002B4BB6" w:rsidRPr="00DC0AD9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DC0AD9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DC0AD9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Pr="00DC0AD9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DC0AD9" w14:paraId="2833732E" w14:textId="77777777" w:rsidTr="002C73D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DC0AD9" w:rsidRDefault="00334C9E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DC0AD9" w:rsidRDefault="00334C9E" w:rsidP="002C73D8">
            <w:pPr>
              <w:spacing w:before="120" w:after="120"/>
              <w:ind w:firstLine="28"/>
            </w:pPr>
            <w:r w:rsidRPr="00DC0AD9">
              <w:t>Integrovaný regionálny operačný program</w:t>
            </w:r>
          </w:p>
        </w:tc>
      </w:tr>
      <w:tr w:rsidR="00334C9E" w:rsidRPr="00DC0AD9" w14:paraId="378F3D0C" w14:textId="77777777" w:rsidTr="002C73D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DC0AD9" w:rsidRDefault="00334C9E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DC0AD9" w:rsidRDefault="00334C9E" w:rsidP="002C73D8">
            <w:pPr>
              <w:spacing w:before="120" w:after="120"/>
              <w:ind w:firstLine="28"/>
            </w:pPr>
            <w:r w:rsidRPr="00DC0AD9">
              <w:t>5. Miestny rozvoj vedený komunitou</w:t>
            </w:r>
          </w:p>
        </w:tc>
      </w:tr>
      <w:tr w:rsidR="00334C9E" w:rsidRPr="00DC0AD9" w14:paraId="6D89574A" w14:textId="77777777" w:rsidTr="002C73D8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DC0AD9" w:rsidRDefault="00334C9E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DC0AD9" w:rsidRDefault="00334C9E" w:rsidP="002C73D8">
            <w:pPr>
              <w:tabs>
                <w:tab w:val="left" w:pos="8545"/>
              </w:tabs>
              <w:spacing w:before="120" w:after="120"/>
              <w:ind w:firstLine="28"/>
            </w:pPr>
            <w:r w:rsidRPr="00DC0AD9">
              <w:t>5.1 Záväzné investície v rámci stratégií miestneho rozvoja vedeného komunitou</w:t>
            </w:r>
            <w:r w:rsidR="00563B2B" w:rsidRPr="00DC0AD9">
              <w:tab/>
            </w:r>
          </w:p>
        </w:tc>
      </w:tr>
      <w:tr w:rsidR="00AD4FD2" w:rsidRPr="00DC0AD9" w14:paraId="2CF50C3D" w14:textId="77777777" w:rsidTr="002C73D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DC0AD9" w:rsidRDefault="00AD4FD2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0C67522F" w:rsidR="00AD4FD2" w:rsidRPr="00DC0AD9" w:rsidRDefault="000B3397" w:rsidP="002C73D8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C0852" w:rsidRPr="00DC0AD9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DC0AD9" w14:paraId="46393496" w14:textId="77777777" w:rsidTr="002C73D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DC0AD9" w:rsidRDefault="00AD4FD2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59354C63" w:rsidR="00AD4FD2" w:rsidRPr="00DC0AD9" w:rsidRDefault="00547EFD" w:rsidP="002C73D8">
            <w:pPr>
              <w:spacing w:before="120" w:after="120"/>
            </w:pPr>
            <w:r w:rsidRPr="00DC0AD9">
              <w:t xml:space="preserve">Miestna akčná skupina </w:t>
            </w:r>
            <w:r w:rsidR="00005065" w:rsidRPr="00DC0AD9">
              <w:t>ROŇAVA, o.z.</w:t>
            </w:r>
          </w:p>
        </w:tc>
      </w:tr>
      <w:tr w:rsidR="00AD4FD2" w:rsidRPr="00DC0AD9" w14:paraId="5F2CF32D" w14:textId="77777777" w:rsidTr="002C73D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40638E86" w:rsidR="00AD4FD2" w:rsidRPr="00DC0AD9" w:rsidRDefault="00AD4FD2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570782FF" w:rsidR="00AD4FD2" w:rsidRPr="00DC0AD9" w:rsidRDefault="000B3397" w:rsidP="002C73D8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F7D11" w:rsidRPr="00DC0AD9">
                  <w:rPr>
                    <w:rFonts w:cs="Arial"/>
                    <w:sz w:val="20"/>
                  </w:rPr>
                  <w:t>B3 Nákup vozdiel spoločnej dopravy osôb</w:t>
                </w:r>
              </w:sdtContent>
            </w:sdt>
          </w:p>
        </w:tc>
      </w:tr>
    </w:tbl>
    <w:p w14:paraId="4A0C9BDF" w14:textId="77777777" w:rsidR="00334C9E" w:rsidRPr="00DC0AD9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Pr="00DC0AD9" w:rsidRDefault="00AD4FD2">
      <w:pPr>
        <w:rPr>
          <w:rFonts w:cs="Arial"/>
          <w:b/>
          <w:color w:val="000000" w:themeColor="text1"/>
        </w:rPr>
      </w:pPr>
      <w:r w:rsidRPr="00DC0AD9"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DC0AD9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DC0AD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DC0AD9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DC0AD9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DC0AD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DC0AD9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DC0AD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DC0AD9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DC0AD9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DC0AD9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DC0AD9" w:rsidRDefault="00C007C8" w:rsidP="00DC0AD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DC0AD9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DC0AD9" w:rsidRDefault="00C007C8" w:rsidP="00DC0AD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DC0AD9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DC0AD9" w:rsidRDefault="00C007C8" w:rsidP="00DC0AD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DC0AD9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DC0AD9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DC0AD9" w:rsidRDefault="00C007C8" w:rsidP="00DC0AD9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DC0AD9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DC0AD9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DC0AD9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DC0AD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DC0AD9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DC0AD9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DC0AD9" w:rsidRDefault="00C007C8" w:rsidP="00DC0AD9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DC0AD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DC0AD9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DC0AD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DC0AD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DC0AD9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DC0AD9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66AA27CE" w:rsidR="00C007C8" w:rsidRPr="00DC0AD9" w:rsidRDefault="00CC0852" w:rsidP="00EA564E">
            <w:pPr>
              <w:rPr>
                <w:rFonts w:asciiTheme="minorHAnsi" w:eastAsia="Helvetica" w:hAnsiTheme="minorHAnsi" w:cstheme="minorHAnsi"/>
                <w:highlight w:val="yellow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82460A3" w:rsidR="00C007C8" w:rsidRPr="00DC0AD9" w:rsidRDefault="00CC0852" w:rsidP="00DC0AD9">
            <w:pPr>
              <w:contextualSpacing/>
              <w:jc w:val="both"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 v území.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00D" w14:textId="2CEE4B56" w:rsidR="00C007C8" w:rsidRPr="00DC0AD9" w:rsidRDefault="00CC0852" w:rsidP="00DC0AD9">
            <w:pPr>
              <w:jc w:val="both"/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C007C8" w:rsidRPr="00DC0AD9" w14:paraId="45EF9B2C" w14:textId="77777777" w:rsidTr="00DC0AD9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  <w:highlight w:val="yellow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DC0AD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325D4EB4" w:rsidR="00C007C8" w:rsidRPr="00DC0AD9" w:rsidRDefault="00CC0852" w:rsidP="00DC0AD9">
            <w:pPr>
              <w:jc w:val="both"/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C007C8" w:rsidRPr="00DC0AD9" w14:paraId="4B2CF63C" w14:textId="77777777" w:rsidTr="00DC0AD9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C86A2" w14:textId="7F30CB33" w:rsidR="00C007C8" w:rsidRPr="00DC0AD9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5</w:t>
            </w:r>
            <w:r w:rsidR="00C007C8" w:rsidRPr="00DC0AD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B4FD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Prínos realizácie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3A55" w14:textId="7F68EA48" w:rsidR="00C007C8" w:rsidRPr="00DC0AD9" w:rsidRDefault="00C007C8" w:rsidP="00DC0AD9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</w:t>
            </w:r>
            <w:r w:rsidR="00EB2D88" w:rsidRPr="00DC0AD9">
              <w:rPr>
                <w:rFonts w:asciiTheme="minorHAnsi" w:eastAsia="Times New Roman" w:hAnsiTheme="minorHAnsi" w:cstheme="minorHAnsi"/>
                <w:lang w:eastAsia="sk-SK"/>
              </w:rPr>
              <w:t>m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A26C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AF760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1E86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DC0AD9" w14:paraId="5B409EB6" w14:textId="77777777" w:rsidTr="00DC0AD9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F49CB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EBD18" w14:textId="77777777" w:rsidR="00C007C8" w:rsidRPr="00DC0AD9" w:rsidRDefault="00C007C8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4572" w14:textId="77777777" w:rsidR="00C007C8" w:rsidRPr="00DC0AD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9E653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5FC08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29EBE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DC0AD9" w14:paraId="4E6CCC5F" w14:textId="77777777" w:rsidTr="00DC0AD9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59517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57F8E" w14:textId="77777777" w:rsidR="00C007C8" w:rsidRPr="00DC0AD9" w:rsidRDefault="00C007C8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2926" w14:textId="77777777" w:rsidR="00C007C8" w:rsidRPr="00DC0AD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68A58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62F40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AFED" w14:textId="76F0BC9F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Projekt má prínos pre </w:t>
            </w:r>
            <w:r w:rsidR="00EB2D8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štyri 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a viac obcí na území MAS.</w:t>
            </w:r>
          </w:p>
        </w:tc>
      </w:tr>
      <w:tr w:rsidR="00C007C8" w:rsidRPr="00DC0AD9" w14:paraId="39585E9F" w14:textId="77777777" w:rsidTr="00DC0AD9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37F9" w14:textId="5B17A421" w:rsidR="00C007C8" w:rsidRPr="00DC0AD9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lastRenderedPageBreak/>
              <w:t>6</w:t>
            </w:r>
            <w:r w:rsidR="00C007C8" w:rsidRPr="00DC0AD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0EAC" w14:textId="71AAD358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  <w:r w:rsidR="00DC0AD9" w:rsidRPr="00DC0AD9">
              <w:rPr>
                <w:rStyle w:val="Odkaznapoznmkupodiarou"/>
                <w:rFonts w:asciiTheme="minorHAnsi" w:eastAsia="Times New Roman" w:hAnsiTheme="minorHAnsi"/>
                <w:lang w:eastAsia="sk-SK"/>
              </w:rPr>
              <w:footnoteReference w:id="1"/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08D57" w14:textId="3403B733" w:rsidR="00C007C8" w:rsidRPr="00DC0AD9" w:rsidRDefault="00C007C8" w:rsidP="00DC0AD9">
            <w:pPr>
              <w:spacing w:before="80" w:after="80"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Posudzuje sa na základe preukázanej garancie </w:t>
            </w:r>
            <w:r w:rsidR="00EB2D88" w:rsidRPr="00DC0AD9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0690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B8DA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B444F" w14:textId="77777777" w:rsidR="00C007C8" w:rsidRPr="00DC0AD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DC0AD9" w14:paraId="0A60A5CE" w14:textId="77777777" w:rsidTr="00DC0AD9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BE06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0B1DD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44247" w14:textId="77777777" w:rsidR="00C007C8" w:rsidRPr="00DC0AD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F7336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3BB27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FAD85" w14:textId="77777777" w:rsidR="00C007C8" w:rsidRPr="00DC0AD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DC0AD9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DC0AD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  <w:b/>
              </w:rPr>
            </w:pPr>
            <w:r w:rsidRPr="00DC0AD9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DC0AD9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0E2DDD09" w:rsidR="00C007C8" w:rsidRPr="00DC0AD9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060CE3AF" w14:textId="77777777" w:rsidR="00EB2D88" w:rsidRPr="00DC0AD9" w:rsidRDefault="00EB2D8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80C2166" w14:textId="77777777" w:rsidR="00C007C8" w:rsidRPr="00DC0AD9" w:rsidRDefault="00C007C8" w:rsidP="00DC0AD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DC0AD9" w:rsidRDefault="00C007C8" w:rsidP="00DC0AD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DC0AD9" w:rsidRDefault="00C007C8" w:rsidP="00DC0AD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DC0AD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2B7F2C82" w:rsidR="00C007C8" w:rsidRPr="00DC0AD9" w:rsidRDefault="00EB2D88" w:rsidP="00DC0AD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H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>lavn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aktivit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a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projektu 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odôvodnen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z pohľadu východiskovej situácie, 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zrozumiteľne definovan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a 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jej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realizáciou sa dosiahnu plánované ciele projektu.</w:t>
            </w:r>
          </w:p>
        </w:tc>
      </w:tr>
      <w:tr w:rsidR="00C007C8" w:rsidRPr="00DC0AD9" w14:paraId="09D2441C" w14:textId="77777777" w:rsidTr="00DC0AD9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DC0AD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2414A2C8" w:rsidR="00C007C8" w:rsidRPr="00DC0AD9" w:rsidRDefault="00EB2D88" w:rsidP="00DC0AD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H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>lavn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aktiv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i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>t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a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projektu nie je odôvodnená z pohľadu východiskovej situácie a potrieb žiadateľa, nenapĺňa merateľný ukazovateľ opatrenia, resp. projekt neobsahuje aktivit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u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>, ktor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nevyhnutn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pre jeho realizáciu. Zistené nedostatky sú závažného charakteru.</w:t>
            </w:r>
          </w:p>
        </w:tc>
      </w:tr>
      <w:tr w:rsidR="00C007C8" w:rsidRPr="00DC0AD9" w14:paraId="16904609" w14:textId="77777777" w:rsidTr="00DC0AD9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BAA21" w14:textId="691CF0B1" w:rsidR="00C007C8" w:rsidRPr="00DC0AD9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8</w:t>
            </w:r>
            <w:r w:rsidR="00C007C8" w:rsidRPr="00DC0AD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AAA87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CBE27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64A9AA2" w14:textId="77777777" w:rsidR="000C3DE4" w:rsidRPr="00DC0AD9" w:rsidRDefault="000C3DE4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DC0AD9" w:rsidRDefault="00C007C8" w:rsidP="00DC0AD9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5F159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8A365" w14:textId="77777777" w:rsidR="00C007C8" w:rsidRPr="00DC0AD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13F25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DC0AD9" w14:paraId="1A3E0F9F" w14:textId="77777777" w:rsidTr="00DC0AD9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B87B5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20CAF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D7EED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B0C69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7E878" w14:textId="77777777" w:rsidR="00C007C8" w:rsidRPr="00DC0AD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E12A5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DC0AD9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DC0AD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highlight w:val="yellow"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DC0AD9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DC0AD9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69A83FBF" w:rsidR="00C007C8" w:rsidRPr="00DC0AD9" w:rsidRDefault="000C3DE4" w:rsidP="00EA564E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9</w:t>
            </w:r>
            <w:r w:rsidR="00C007C8" w:rsidRPr="00DC0AD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DC0AD9" w:rsidRDefault="00C007C8" w:rsidP="00DC0AD9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DC0AD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DC0AD9" w:rsidRDefault="00C007C8" w:rsidP="00DC0AD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udržateľnosti projektu vrátane spôsobu ich predchádzania a ich manažmentu.</w:t>
            </w:r>
          </w:p>
        </w:tc>
      </w:tr>
      <w:tr w:rsidR="00C007C8" w:rsidRPr="00DC0AD9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DC0AD9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77777777" w:rsidR="00C007C8" w:rsidRPr="00DC0AD9" w:rsidRDefault="00C007C8" w:rsidP="00DC0AD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007C8" w:rsidRPr="00DC0AD9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DC0AD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DC0AD9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DC0AD9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361DDEB0" w:rsidR="00C007C8" w:rsidRPr="00DC0AD9" w:rsidRDefault="000C3DE4" w:rsidP="00EA564E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10</w:t>
            </w:r>
            <w:r w:rsidR="00C007C8" w:rsidRPr="00DC0AD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2C5D6A57" w14:textId="77777777" w:rsidR="00EB2D88" w:rsidRPr="00DC0AD9" w:rsidRDefault="00EB2D8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B3C1CF2" w14:textId="77777777" w:rsidR="00C007C8" w:rsidRPr="00DC0AD9" w:rsidRDefault="00C007C8" w:rsidP="00DC0AD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DC0AD9" w:rsidRDefault="00C007C8" w:rsidP="00DC0AD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DC0AD9" w:rsidRDefault="00C007C8" w:rsidP="00DC0AD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DC0AD9" w:rsidRDefault="00C007C8" w:rsidP="00DC0AD9">
            <w:pPr>
              <w:ind w:left="106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DC0AD9" w:rsidRDefault="00C007C8" w:rsidP="00DC0AD9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DC0AD9" w:rsidRDefault="00C007C8" w:rsidP="00DC0AD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DC0AD9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DC0AD9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DC0AD9" w:rsidRDefault="00C007C8" w:rsidP="00DC0AD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DC0AD9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4CAB045E" w:rsidR="00C007C8" w:rsidRPr="00DC0AD9" w:rsidRDefault="000C3DE4" w:rsidP="00EA564E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11</w:t>
            </w:r>
            <w:r w:rsidR="00C007C8" w:rsidRPr="00DC0AD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7B2D3E" w14:textId="77777777" w:rsidR="00EB2D8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Posudzuje sa, či navrhnuté výdavky projektu spĺňajú podmienku hospodárnosti a efektívnosti, t.j. či zodpovedajú obvyklým cenám v danom mieste a čase.</w:t>
            </w:r>
          </w:p>
          <w:p w14:paraId="04C7E16B" w14:textId="1031A98D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031F8BC9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DC0AD9" w:rsidRDefault="00C007C8" w:rsidP="00DC0AD9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V prípade identifikácie výdavkov, ktoré nespĺňajú 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DC0AD9" w:rsidRDefault="00C007C8" w:rsidP="00DC0AD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DC0AD9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DC0AD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DC0AD9" w:rsidRDefault="00C007C8" w:rsidP="00DC0AD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DC0AD9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6353B6B8" w:rsidR="00C007C8" w:rsidRPr="00DC0AD9" w:rsidRDefault="00C007C8" w:rsidP="000C3DE4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lastRenderedPageBreak/>
              <w:t>1</w:t>
            </w:r>
            <w:r w:rsidR="000C3DE4" w:rsidRPr="00DC0AD9">
              <w:rPr>
                <w:rFonts w:asciiTheme="minorHAnsi" w:hAnsiTheme="minorHAnsi" w:cstheme="minorHAnsi"/>
              </w:rPr>
              <w:t>2</w:t>
            </w:r>
            <w:r w:rsidRPr="00DC0AD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DC0AD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DC0AD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73BD98EC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Posudzuje sa finančná situácia/stabilita </w:t>
            </w:r>
            <w:r w:rsidR="00EB2D88" w:rsidRPr="00DC0AD9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, a to podľa vypočítaných hodnôt ukazovateľov vychádzajúc z účtovnej závierky </w:t>
            </w:r>
            <w:r w:rsidR="00EB2D88" w:rsidRPr="00DC0AD9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  <w:p w14:paraId="419E48AB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68150416" w14:textId="77777777" w:rsidR="00EB2D88" w:rsidRPr="00DC0AD9" w:rsidRDefault="00EB2D8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5705A5" w14:textId="77777777" w:rsidR="00C007C8" w:rsidRPr="00DC0AD9" w:rsidRDefault="00C007C8" w:rsidP="00DC0AD9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Bodové 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29F9FCBB" w:rsidR="00C007C8" w:rsidRPr="00DC0AD9" w:rsidRDefault="003560C0" w:rsidP="003560C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1 bod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Subjekt s nepriaznivou finančnou situáciou.</w:t>
            </w:r>
          </w:p>
        </w:tc>
      </w:tr>
      <w:tr w:rsidR="00C007C8" w:rsidRPr="00DC0AD9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DC0AD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766157C4" w:rsidR="00C007C8" w:rsidRPr="00DC0AD9" w:rsidRDefault="003560C0" w:rsidP="003560C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Subjekt s neurčitou finančnou situáciou.</w:t>
            </w:r>
          </w:p>
        </w:tc>
      </w:tr>
      <w:tr w:rsidR="00C007C8" w:rsidRPr="00DC0AD9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DC0AD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0F70DF23" w:rsidR="00C007C8" w:rsidRPr="00DC0AD9" w:rsidRDefault="003560C0" w:rsidP="003560C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3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Subjekt s dobrou finančnou situáciou.</w:t>
            </w:r>
          </w:p>
        </w:tc>
      </w:tr>
      <w:tr w:rsidR="00C007C8" w:rsidRPr="00DC0AD9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0F68D10E" w:rsidR="00C007C8" w:rsidRPr="00DC0AD9" w:rsidRDefault="00C007C8" w:rsidP="000C3DE4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1</w:t>
            </w:r>
            <w:r w:rsidR="000C3DE4" w:rsidRPr="00DC0AD9">
              <w:rPr>
                <w:rFonts w:asciiTheme="minorHAnsi" w:hAnsiTheme="minorHAnsi" w:cstheme="minorHAnsi"/>
              </w:rPr>
              <w:t>3</w:t>
            </w:r>
            <w:r w:rsidRPr="00DC0AD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DC0AD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DC0AD9" w:rsidRDefault="00C007C8" w:rsidP="00DC0AD9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66DF1563" w:rsidR="00C007C8" w:rsidRPr="00DC0AD9" w:rsidRDefault="00EB2D8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17445AEC" w:rsidR="00C007C8" w:rsidRPr="00DC0AD9" w:rsidRDefault="00C007C8" w:rsidP="00EB2D88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  <w:tr w:rsidR="00C007C8" w:rsidRPr="00DC0AD9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DC0AD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3460CF0D" w:rsidR="00C007C8" w:rsidRPr="00DC0AD9" w:rsidRDefault="00EB2D8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E31B9DF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Finančná udržateľnosť </w:t>
            </w:r>
            <w:r w:rsidR="00EB2D8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nie 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je zabezpečená.</w:t>
            </w:r>
          </w:p>
        </w:tc>
      </w:tr>
    </w:tbl>
    <w:p w14:paraId="744333C4" w14:textId="77777777" w:rsidR="00DE148F" w:rsidRPr="00DC0AD9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Pr="00DC0AD9" w:rsidRDefault="00AD4FD2">
      <w:pPr>
        <w:rPr>
          <w:rFonts w:cs="Arial"/>
          <w:b/>
          <w:color w:val="000000" w:themeColor="text1"/>
        </w:rPr>
      </w:pPr>
      <w:r w:rsidRPr="00DC0AD9"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DC0AD9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DC0AD9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DC0AD9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DC0AD9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DC0AD9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DC0AD9" w:rsidRDefault="005A66F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DC0AD9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DC0AD9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DC0AD9" w:rsidRDefault="00C007C8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DC0AD9" w:rsidRDefault="005A66F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DC0AD9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DC0AD9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DC0AD9" w:rsidRDefault="00C007C8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DC0AD9" w:rsidRDefault="005A66F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DC0AD9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687FBFDD" w:rsidR="00C007C8" w:rsidRPr="00DC0AD9" w:rsidRDefault="003560C0" w:rsidP="003560C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C007C8" w:rsidRPr="00DC0AD9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DC0AD9" w:rsidRDefault="00C007C8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DC0AD9" w:rsidRDefault="005A66F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DC0AD9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DC0AD9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DC0AD9" w:rsidRDefault="00C007C8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DC0AD9" w:rsidRDefault="005A66F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DC0AD9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5BEE4B86" w:rsidR="00C007C8" w:rsidRPr="00DC0AD9" w:rsidRDefault="003560C0" w:rsidP="003560C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0 - 4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4</w:t>
            </w:r>
          </w:p>
        </w:tc>
      </w:tr>
      <w:tr w:rsidR="00C007C8" w:rsidRPr="00DC0AD9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DC0AD9" w:rsidRDefault="00C007C8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DC0AD9" w:rsidRDefault="005A66F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DC0AD9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32006E6C" w:rsidR="00C007C8" w:rsidRPr="00DC0AD9" w:rsidRDefault="003560C0" w:rsidP="003560C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DC0AD9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660A4779" w:rsidR="009459EB" w:rsidRPr="00DC0AD9" w:rsidRDefault="005352C8" w:rsidP="00D114FB">
            <w:pPr>
              <w:spacing w:after="160" w:line="259" w:lineRule="auto"/>
              <w:rPr>
                <w:rFonts w:asciiTheme="minorHAnsi" w:hAnsiTheme="minorHAnsi" w:cs="Arial"/>
                <w:b/>
                <w:color w:val="000000" w:themeColor="text1"/>
              </w:rPr>
            </w:pPr>
            <w:r w:rsidRPr="00DC0AD9">
              <w:rPr>
                <w:rFonts w:asciiTheme="minorHAnsi" w:eastAsia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51E56B24" w:rsidR="009459EB" w:rsidRPr="00DC0AD9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9459EB" w:rsidRPr="00DC0AD9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DC0AD9" w:rsidRDefault="005A66F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DC0AD9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DC0AD9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DC0AD9" w:rsidRDefault="005A66F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DC0AD9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530B244A" w:rsidR="009459EB" w:rsidRPr="00DC0AD9" w:rsidRDefault="003560C0" w:rsidP="003560C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DC0AD9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2D6709D6" w:rsidR="009459EB" w:rsidRPr="00DC0AD9" w:rsidRDefault="005352C8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DC0AD9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DC0AD9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911839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Administratívna a</w:t>
            </w:r>
            <w:r w:rsidR="00C21708" w:rsidRPr="00DC0AD9">
              <w:rPr>
                <w:rFonts w:asciiTheme="minorHAnsi" w:hAnsiTheme="minorHAnsi" w:cs="Arial"/>
                <w:color w:val="000000" w:themeColor="text1"/>
              </w:rPr>
              <w:t> prevádzková 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DC0AD9" w:rsidRDefault="00E0095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DC0AD9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02E2F6A8" w:rsidR="009459EB" w:rsidRPr="00DC0AD9" w:rsidRDefault="003560C0" w:rsidP="003560C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DC0AD9" w14:paraId="323219A5" w14:textId="77777777" w:rsidTr="00C21708">
        <w:trPr>
          <w:trHeight w:hRule="exact" w:val="851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2E969819" w:rsidR="009459EB" w:rsidRPr="00DC0AD9" w:rsidRDefault="005352C8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DC0AD9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DC0AD9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DC0AD9" w:rsidRDefault="00E0095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DC0AD9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DC0AD9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DC0AD9" w:rsidRDefault="00E0095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DC0AD9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DC0AD9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DC0AD9" w:rsidRDefault="00E0095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DC0AD9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0E63B141" w:rsidR="009459EB" w:rsidRPr="00DC0AD9" w:rsidRDefault="003560C0" w:rsidP="003560C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1 - 3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2193C3F0" w:rsidR="009459EB" w:rsidRPr="00DC0AD9" w:rsidRDefault="003560C0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E00957" w:rsidRPr="00DC0AD9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DC0AD9" w:rsidRDefault="00E00957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DC0AD9" w:rsidRDefault="00E0095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DC0AD9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DC0AD9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48B6D7C3" w:rsidR="009459EB" w:rsidRPr="00DC0AD9" w:rsidRDefault="005352C8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DC0AD9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3CD07FF1" w:rsidR="009459EB" w:rsidRPr="00DC0AD9" w:rsidRDefault="003560C0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B41B55" w:rsidRPr="00DC0AD9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67D21A46" w:rsidR="00B41B55" w:rsidRPr="00DC0AD9" w:rsidRDefault="00B41B55" w:rsidP="00DC0AD9">
            <w:pPr>
              <w:rPr>
                <w:rFonts w:asciiTheme="minorHAnsi" w:eastAsiaTheme="minorHAnsi" w:hAnsiTheme="minorHAnsi" w:cs="Arial"/>
                <w:b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25C90B68" w:rsidR="00B41B55" w:rsidRPr="00DC0AD9" w:rsidRDefault="003560C0" w:rsidP="003560C0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15</w:t>
            </w:r>
          </w:p>
        </w:tc>
      </w:tr>
    </w:tbl>
    <w:p w14:paraId="72BD3923" w14:textId="77777777" w:rsidR="00E81777" w:rsidRDefault="00E81777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38B6659" w14:textId="77777777" w:rsidR="009459EB" w:rsidRPr="00DC0AD9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DC0AD9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76CF5F41" w:rsidR="00340A2A" w:rsidRPr="00DC0AD9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DC0AD9">
        <w:rPr>
          <w:rFonts w:cs="Arial"/>
          <w:b/>
          <w:color w:val="000000" w:themeColor="text1"/>
        </w:rPr>
        <w:t>Bodové kritériá musia byť splnené na minimálne 60%</w:t>
      </w:r>
      <w:r w:rsidR="003A3DF2" w:rsidRPr="00DC0AD9">
        <w:rPr>
          <w:rFonts w:cs="Arial"/>
          <w:b/>
          <w:color w:val="000000" w:themeColor="text1"/>
        </w:rPr>
        <w:t xml:space="preserve">, t.j. ŽoPr musí získať minimálne </w:t>
      </w:r>
      <w:r w:rsidR="003560C0">
        <w:rPr>
          <w:rFonts w:cs="Arial"/>
          <w:b/>
          <w:color w:val="000000" w:themeColor="text1"/>
        </w:rPr>
        <w:t>9</w:t>
      </w:r>
      <w:r w:rsidR="003A3DF2" w:rsidRPr="00DC0AD9">
        <w:rPr>
          <w:rFonts w:cs="Arial"/>
          <w:b/>
          <w:color w:val="000000" w:themeColor="text1"/>
        </w:rPr>
        <w:t xml:space="preserve"> bodov</w:t>
      </w:r>
      <w:r w:rsidRPr="00DC0AD9">
        <w:rPr>
          <w:rFonts w:cs="Arial"/>
          <w:b/>
          <w:color w:val="000000" w:themeColor="text1"/>
        </w:rPr>
        <w:t>.</w:t>
      </w:r>
    </w:p>
    <w:p w14:paraId="01462F66" w14:textId="37B731CB" w:rsidR="00AD4FD2" w:rsidRPr="00DC0AD9" w:rsidRDefault="00AD4FD2">
      <w:pPr>
        <w:rPr>
          <w:rFonts w:cs="Arial"/>
          <w:color w:val="000000" w:themeColor="text1"/>
        </w:rPr>
      </w:pPr>
      <w:r w:rsidRPr="00DC0AD9">
        <w:rPr>
          <w:rFonts w:cs="Arial"/>
          <w:color w:val="000000" w:themeColor="text1"/>
        </w:rPr>
        <w:br w:type="page"/>
      </w:r>
    </w:p>
    <w:p w14:paraId="4724A012" w14:textId="77777777" w:rsidR="003A4F25" w:rsidRPr="00DC0AD9" w:rsidRDefault="003A4F2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DC0AD9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>KRITÉRIÁ PRE VÝBER PROJEKTOV – ROZLIŠOVACIE KRITÉRIÁ</w:t>
      </w:r>
    </w:p>
    <w:p w14:paraId="631DAE8D" w14:textId="77777777" w:rsidR="003A4F25" w:rsidRPr="00DC0AD9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A4F25" w:rsidRPr="00DC0AD9" w14:paraId="7405775F" w14:textId="77777777" w:rsidTr="002C73D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04BE332A" w14:textId="77777777" w:rsidR="003A4F25" w:rsidRPr="00DC0AD9" w:rsidRDefault="003A4F25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0FBD80DE" w14:textId="77777777" w:rsidR="003A4F25" w:rsidRPr="00DC0AD9" w:rsidRDefault="003A4F25" w:rsidP="002C73D8">
            <w:pPr>
              <w:spacing w:before="120" w:after="120"/>
              <w:ind w:firstLine="28"/>
            </w:pPr>
            <w:r w:rsidRPr="00DC0AD9">
              <w:t>Integrovaný regionálny operačný program</w:t>
            </w:r>
          </w:p>
        </w:tc>
      </w:tr>
      <w:tr w:rsidR="003A4F25" w:rsidRPr="00DC0AD9" w14:paraId="41867233" w14:textId="77777777" w:rsidTr="002C73D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0C17698" w14:textId="77777777" w:rsidR="003A4F25" w:rsidRPr="00DC0AD9" w:rsidRDefault="003A4F25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68EF5B17" w14:textId="77777777" w:rsidR="003A4F25" w:rsidRPr="00DC0AD9" w:rsidRDefault="003A4F25" w:rsidP="002C73D8">
            <w:pPr>
              <w:spacing w:before="120" w:after="120"/>
              <w:ind w:firstLine="28"/>
            </w:pPr>
            <w:r w:rsidRPr="00DC0AD9">
              <w:t>5. Miestny rozvoj vedený komunitou</w:t>
            </w:r>
          </w:p>
        </w:tc>
      </w:tr>
      <w:tr w:rsidR="003A4F25" w:rsidRPr="00DC0AD9" w14:paraId="0BC641D4" w14:textId="77777777" w:rsidTr="002C73D8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DD7D722" w14:textId="77777777" w:rsidR="003A4F25" w:rsidRPr="00DC0AD9" w:rsidRDefault="003A4F25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C650D91" w14:textId="77777777" w:rsidR="003A4F25" w:rsidRPr="00DC0AD9" w:rsidRDefault="003A4F25" w:rsidP="002C73D8">
            <w:pPr>
              <w:tabs>
                <w:tab w:val="left" w:pos="8545"/>
              </w:tabs>
              <w:spacing w:before="120" w:after="120"/>
              <w:ind w:firstLine="28"/>
            </w:pPr>
            <w:r w:rsidRPr="00DC0AD9">
              <w:t>5.1 Záväzné investície v rámci stratégií miestneho rozvoja vedeného komunitou</w:t>
            </w:r>
            <w:r w:rsidRPr="00DC0AD9">
              <w:tab/>
            </w:r>
          </w:p>
        </w:tc>
      </w:tr>
      <w:tr w:rsidR="003A4F25" w:rsidRPr="00DC0AD9" w14:paraId="0EE6FF8D" w14:textId="77777777" w:rsidTr="002C73D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D826CD" w14:textId="77777777" w:rsidR="003A4F25" w:rsidRPr="00DC0AD9" w:rsidRDefault="003A4F25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2555692" w14:textId="73026FF3" w:rsidR="003A4F25" w:rsidRPr="00DC0AD9" w:rsidRDefault="000B3397" w:rsidP="002C73D8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8E1D73425043456688A237679FB86EC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B342C" w:rsidRPr="00DC0AD9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3A4F25" w:rsidRPr="00DC0AD9" w14:paraId="661AC20A" w14:textId="77777777" w:rsidTr="002C73D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EE675E6" w14:textId="77777777" w:rsidR="003A4F25" w:rsidRPr="00DC0AD9" w:rsidRDefault="003A4F25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A45E2CD" w14:textId="2C34E0E4" w:rsidR="003A4F25" w:rsidRPr="00DC0AD9" w:rsidRDefault="00005065" w:rsidP="002C73D8">
            <w:pPr>
              <w:spacing w:before="120" w:after="120"/>
            </w:pPr>
            <w:r w:rsidRPr="00DC0AD9">
              <w:t>Miestna akčná skupina ROŇAVA, o.z.</w:t>
            </w:r>
          </w:p>
        </w:tc>
      </w:tr>
      <w:tr w:rsidR="003A4F25" w:rsidRPr="00DC0AD9" w14:paraId="1BFA5DDC" w14:textId="77777777" w:rsidTr="002C73D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B92E54E" w14:textId="77777777" w:rsidR="003A4F25" w:rsidRPr="00DC0AD9" w:rsidRDefault="003A4F25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D73BBDA" w14:textId="704C8C15" w:rsidR="003A4F25" w:rsidRPr="00DC0AD9" w:rsidRDefault="000B3397" w:rsidP="002C73D8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11502B9DDA284F0CAE0D96CC94FF199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F7D11" w:rsidRPr="00DC0AD9">
                  <w:rPr>
                    <w:rFonts w:cs="Arial"/>
                    <w:sz w:val="20"/>
                  </w:rPr>
                  <w:t>B3 Nákup vozdiel spoločnej dopravy osôb</w:t>
                </w:r>
              </w:sdtContent>
            </w:sdt>
          </w:p>
        </w:tc>
      </w:tr>
    </w:tbl>
    <w:p w14:paraId="6EEF7538" w14:textId="77777777" w:rsidR="003A4F25" w:rsidRPr="00DC0AD9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7370DD4D" w14:textId="77777777" w:rsidR="003A4F25" w:rsidRPr="00DC0AD9" w:rsidRDefault="003A4F25" w:rsidP="003A4F25">
      <w:pPr>
        <w:spacing w:before="120" w:after="120" w:line="240" w:lineRule="auto"/>
        <w:ind w:left="426"/>
        <w:jc w:val="both"/>
      </w:pPr>
      <w:r w:rsidRPr="00DC0AD9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4BE6CBD5" w14:textId="77777777" w:rsidR="003A4F25" w:rsidRPr="00DC0AD9" w:rsidRDefault="003A4F25" w:rsidP="003A4F25">
      <w:pPr>
        <w:spacing w:after="120"/>
        <w:jc w:val="both"/>
        <w:rPr>
          <w:rFonts w:cs="Arial"/>
          <w:color w:val="000000" w:themeColor="text1"/>
        </w:rPr>
      </w:pPr>
    </w:p>
    <w:p w14:paraId="702683C4" w14:textId="0C863701" w:rsidR="003A4F25" w:rsidRPr="00E81777" w:rsidRDefault="003A4F25" w:rsidP="003A4F25">
      <w:pPr>
        <w:pStyle w:val="Odsekzoznamu"/>
        <w:ind w:left="426"/>
        <w:jc w:val="both"/>
        <w:rPr>
          <w:rFonts w:asciiTheme="minorHAnsi" w:hAnsiTheme="minorHAnsi"/>
          <w:lang w:val="sk-SK"/>
        </w:rPr>
      </w:pPr>
      <w:r w:rsidRPr="00E81777">
        <w:rPr>
          <w:rFonts w:asciiTheme="minorHAnsi" w:hAnsiTheme="minorHAnsi"/>
          <w:lang w:val="sk-SK"/>
        </w:rPr>
        <w:t>Rozlišovac</w:t>
      </w:r>
      <w:r w:rsidR="00C27D51">
        <w:rPr>
          <w:rFonts w:asciiTheme="minorHAnsi" w:hAnsiTheme="minorHAnsi"/>
          <w:lang w:val="sk-SK"/>
        </w:rPr>
        <w:t>ím kritériom je</w:t>
      </w:r>
      <w:r w:rsidRPr="00E81777">
        <w:rPr>
          <w:rFonts w:asciiTheme="minorHAnsi" w:hAnsiTheme="minorHAnsi"/>
          <w:lang w:val="sk-SK"/>
        </w:rPr>
        <w:t>:</w:t>
      </w:r>
    </w:p>
    <w:p w14:paraId="7BD1397F" w14:textId="13F8D48B" w:rsidR="003A4F25" w:rsidRPr="00E81777" w:rsidRDefault="003A4F25" w:rsidP="003A4F25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  <w:r w:rsidRPr="00E81777">
        <w:rPr>
          <w:rFonts w:asciiTheme="minorHAnsi" w:hAnsiTheme="minorHAnsi"/>
          <w:lang w:val="sk-SK"/>
        </w:rPr>
        <w:t>Posúdenie vplyvu a dopadu pro</w:t>
      </w:r>
      <w:r w:rsidR="00222F58" w:rsidRPr="00E81777">
        <w:rPr>
          <w:rFonts w:asciiTheme="minorHAnsi" w:hAnsiTheme="minorHAnsi"/>
          <w:lang w:val="sk-SK"/>
        </w:rPr>
        <w:t>jektu na plnenie stratégi</w:t>
      </w:r>
      <w:r w:rsidR="00E81777" w:rsidRPr="00E81777">
        <w:rPr>
          <w:rFonts w:asciiTheme="minorHAnsi" w:hAnsiTheme="minorHAnsi"/>
          <w:lang w:val="sk-SK"/>
        </w:rPr>
        <w:t>e</w:t>
      </w:r>
      <w:r w:rsidR="00222F58" w:rsidRPr="00E81777">
        <w:rPr>
          <w:rFonts w:asciiTheme="minorHAnsi" w:hAnsiTheme="minorHAnsi"/>
          <w:lang w:val="sk-SK"/>
        </w:rPr>
        <w:t xml:space="preserve"> CLLD.</w:t>
      </w:r>
    </w:p>
    <w:p w14:paraId="36B0C110" w14:textId="77777777" w:rsidR="00AB508A" w:rsidRPr="00E81777" w:rsidRDefault="00AB508A" w:rsidP="003A4F25">
      <w:pPr>
        <w:pStyle w:val="Odsekzoznamu"/>
        <w:ind w:left="1701"/>
        <w:jc w:val="both"/>
        <w:rPr>
          <w:rFonts w:asciiTheme="minorHAnsi" w:hAnsiTheme="minorHAnsi" w:cs="Arial"/>
          <w:sz w:val="20"/>
          <w:szCs w:val="20"/>
          <w:lang w:val="sk-SK"/>
        </w:rPr>
      </w:pPr>
    </w:p>
    <w:p w14:paraId="2497AF7B" w14:textId="7F6BE04C" w:rsidR="003A4F25" w:rsidRPr="00E81777" w:rsidRDefault="003A4F25" w:rsidP="003A4F25">
      <w:pPr>
        <w:pStyle w:val="Odsekzoznamu"/>
        <w:ind w:left="1701"/>
        <w:jc w:val="both"/>
        <w:rPr>
          <w:rFonts w:asciiTheme="minorHAnsi" w:hAnsiTheme="minorHAnsi"/>
          <w:sz w:val="24"/>
          <w:lang w:val="sk-SK"/>
        </w:rPr>
      </w:pPr>
      <w:r w:rsidRPr="00E81777">
        <w:rPr>
          <w:rFonts w:asciiTheme="minorHAnsi" w:hAnsiTheme="minorHAnsi" w:cs="Arial"/>
          <w:szCs w:val="20"/>
          <w:lang w:val="sk-SK"/>
        </w:rPr>
        <w:t>Toto rozlišovacie kritérium aplikuje výberová komisia MAS.</w:t>
      </w:r>
    </w:p>
    <w:p w14:paraId="6A33BC33" w14:textId="77777777" w:rsidR="003A4F25" w:rsidRPr="00E81777" w:rsidRDefault="003A4F25" w:rsidP="003A4F25">
      <w:pPr>
        <w:spacing w:after="120"/>
        <w:jc w:val="both"/>
        <w:rPr>
          <w:rFonts w:cs="Arial"/>
          <w:color w:val="000000" w:themeColor="text1"/>
        </w:rPr>
      </w:pPr>
    </w:p>
    <w:p w14:paraId="288816F6" w14:textId="392CD79D" w:rsidR="00B41B55" w:rsidRPr="00DC0AD9" w:rsidRDefault="00B41B5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i/>
        </w:rPr>
      </w:pPr>
    </w:p>
    <w:sectPr w:rsidR="00B41B55" w:rsidRPr="00DC0AD9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646D52" w15:done="0"/>
  <w15:commentEx w15:paraId="17F9217C" w15:done="0"/>
  <w15:commentEx w15:paraId="1F7F51E1" w15:done="0"/>
  <w15:commentEx w15:paraId="0695FB2C" w15:done="0"/>
  <w15:commentEx w15:paraId="4180CF5B" w15:done="0"/>
  <w15:commentEx w15:paraId="760B4806" w15:done="0"/>
  <w15:commentEx w15:paraId="7E7DF8D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B59841" w14:textId="77777777" w:rsidR="000B3397" w:rsidRDefault="000B3397" w:rsidP="006447D5">
      <w:pPr>
        <w:spacing w:after="0" w:line="240" w:lineRule="auto"/>
      </w:pPr>
      <w:r>
        <w:separator/>
      </w:r>
    </w:p>
  </w:endnote>
  <w:endnote w:type="continuationSeparator" w:id="0">
    <w:p w14:paraId="5A5B11DC" w14:textId="77777777" w:rsidR="000B3397" w:rsidRDefault="000B3397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0CE0B69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56F3D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E400B" w14:textId="77777777" w:rsidR="000B3397" w:rsidRDefault="000B3397" w:rsidP="006447D5">
      <w:pPr>
        <w:spacing w:after="0" w:line="240" w:lineRule="auto"/>
      </w:pPr>
      <w:r>
        <w:separator/>
      </w:r>
    </w:p>
  </w:footnote>
  <w:footnote w:type="continuationSeparator" w:id="0">
    <w:p w14:paraId="28986ACC" w14:textId="77777777" w:rsidR="000B3397" w:rsidRDefault="000B3397" w:rsidP="006447D5">
      <w:pPr>
        <w:spacing w:after="0" w:line="240" w:lineRule="auto"/>
      </w:pPr>
      <w:r>
        <w:continuationSeparator/>
      </w:r>
    </w:p>
  </w:footnote>
  <w:footnote w:id="1">
    <w:p w14:paraId="417AD8D2" w14:textId="35C71DD0" w:rsidR="00DC0AD9" w:rsidRDefault="00DC0AD9" w:rsidP="00DC0AD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786DE2">
        <w:t>Za osoby zo znevýhodnených skupín sa považujú: a) občan mladší ako 26 rokov; b) občan starší ako 50 rokov; c) občan bez pravidelného príjmu; d) občan, ktorý dosiahol vzdelanie nižšie ako stredné odborné vzdelanie podľa zákona č. 245/2008 Z. z. o výchove a vzdelávaní (školský zákon); e) štátny príslušník tretej krajiny, ktorému bol udelený azyl alebo ktorému bola poskytnutá doplnková ochrana;  f) občan, ktorý žije ako osamelá dospelá osoba s jednou alebo viacerými osobami odkázanými na jeho starostlivosť alebo starajúca sa o jedno dieťa pred skončením povinnej školskej dochádzky; g) občan so zdravotným postihnutím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76C5E7BD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EA10435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C73D8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215826A3" wp14:editId="615E64AC">
          <wp:simplePos x="0" y="0"/>
          <wp:positionH relativeFrom="column">
            <wp:posOffset>4612640</wp:posOffset>
          </wp:positionH>
          <wp:positionV relativeFrom="paragraph">
            <wp:posOffset>-143510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0A338D71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5065"/>
    <w:rsid w:val="000074F8"/>
    <w:rsid w:val="000079A8"/>
    <w:rsid w:val="0001325E"/>
    <w:rsid w:val="000143D8"/>
    <w:rsid w:val="0001588A"/>
    <w:rsid w:val="0001660D"/>
    <w:rsid w:val="000166D8"/>
    <w:rsid w:val="00023B1F"/>
    <w:rsid w:val="00030D71"/>
    <w:rsid w:val="00032EAB"/>
    <w:rsid w:val="00033031"/>
    <w:rsid w:val="0003655E"/>
    <w:rsid w:val="00041014"/>
    <w:rsid w:val="00041A95"/>
    <w:rsid w:val="00053DF4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572C"/>
    <w:rsid w:val="000A74C2"/>
    <w:rsid w:val="000B046D"/>
    <w:rsid w:val="000B1F02"/>
    <w:rsid w:val="000B3397"/>
    <w:rsid w:val="000B3549"/>
    <w:rsid w:val="000B38D8"/>
    <w:rsid w:val="000C0810"/>
    <w:rsid w:val="000C159E"/>
    <w:rsid w:val="000C3DE4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0CFB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C1F44"/>
    <w:rsid w:val="001C7563"/>
    <w:rsid w:val="001D0B8B"/>
    <w:rsid w:val="001D15EF"/>
    <w:rsid w:val="001D1854"/>
    <w:rsid w:val="001D1A22"/>
    <w:rsid w:val="001D477E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2F58"/>
    <w:rsid w:val="0022447A"/>
    <w:rsid w:val="00224938"/>
    <w:rsid w:val="00226709"/>
    <w:rsid w:val="00237713"/>
    <w:rsid w:val="00240572"/>
    <w:rsid w:val="00241F1A"/>
    <w:rsid w:val="002456FD"/>
    <w:rsid w:val="00256F3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697"/>
    <w:rsid w:val="002A0F60"/>
    <w:rsid w:val="002A1BFC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C73D8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560C0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4F25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5C53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6BA5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D4268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352C8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5F426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2E8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62C3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59"/>
    <w:rsid w:val="00992DC2"/>
    <w:rsid w:val="009A31D1"/>
    <w:rsid w:val="009A41D7"/>
    <w:rsid w:val="009A4784"/>
    <w:rsid w:val="009A5285"/>
    <w:rsid w:val="009A72EF"/>
    <w:rsid w:val="009A74D4"/>
    <w:rsid w:val="009B3050"/>
    <w:rsid w:val="009B342C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E4AF7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508A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58CD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3AB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1708"/>
    <w:rsid w:val="00C22749"/>
    <w:rsid w:val="00C22E7B"/>
    <w:rsid w:val="00C2398C"/>
    <w:rsid w:val="00C25E90"/>
    <w:rsid w:val="00C27D51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0852"/>
    <w:rsid w:val="00CC24BF"/>
    <w:rsid w:val="00CC2C83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0240"/>
    <w:rsid w:val="00D40CD5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0AD9"/>
    <w:rsid w:val="00DC153C"/>
    <w:rsid w:val="00DD7D77"/>
    <w:rsid w:val="00DE148F"/>
    <w:rsid w:val="00DE5866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19AB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779F0"/>
    <w:rsid w:val="00E81777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2D88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8E1D73425043456688A237679FB86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E7B2-7A96-4150-A00A-6286BDCC9767}"/>
      </w:docPartPr>
      <w:docPartBody>
        <w:p w:rsidR="00C777CA" w:rsidRDefault="00C53F12" w:rsidP="00C53F12">
          <w:pPr>
            <w:pStyle w:val="8E1D73425043456688A237679FB86EC9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11502B9DDA284F0CAE0D96CC94FF19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B081F8-E25C-4A2A-9794-E2C97C63AC35}"/>
      </w:docPartPr>
      <w:docPartBody>
        <w:p w:rsidR="00C777CA" w:rsidRDefault="00C53F12" w:rsidP="00C53F12">
          <w:pPr>
            <w:pStyle w:val="11502B9DDA284F0CAE0D96CC94FF1998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163B11"/>
    <w:rsid w:val="00212C3B"/>
    <w:rsid w:val="004076BA"/>
    <w:rsid w:val="004F1865"/>
    <w:rsid w:val="005A4146"/>
    <w:rsid w:val="006B3B1E"/>
    <w:rsid w:val="006C5111"/>
    <w:rsid w:val="0079578D"/>
    <w:rsid w:val="008C0A9D"/>
    <w:rsid w:val="00A72FB5"/>
    <w:rsid w:val="00AC3B74"/>
    <w:rsid w:val="00AD089D"/>
    <w:rsid w:val="00B20F1E"/>
    <w:rsid w:val="00B874A2"/>
    <w:rsid w:val="00C53F12"/>
    <w:rsid w:val="00C777CA"/>
    <w:rsid w:val="00CA60B8"/>
    <w:rsid w:val="00DC0388"/>
    <w:rsid w:val="00EA7464"/>
    <w:rsid w:val="00F60CBA"/>
    <w:rsid w:val="00F7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83DCC-583B-4D6C-BFB3-497139E6B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1567</Words>
  <Characters>8938</Characters>
  <Application>Microsoft Office Word</Application>
  <DocSecurity>0</DocSecurity>
  <Lines>74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2020-01-28T15:03:00Z</dcterms:created>
  <dcterms:modified xsi:type="dcterms:W3CDTF">2021-04-20T12:03:00Z</dcterms:modified>
</cp:coreProperties>
</file>